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06"/>
        <w:gridCol w:w="2835"/>
        <w:gridCol w:w="4253"/>
      </w:tblGrid>
      <w:tr w:rsidR="0098240D" w:rsidTr="0098240D">
        <w:trPr>
          <w:cantSplit/>
          <w:trHeight w:hRule="exact" w:val="1922"/>
        </w:trPr>
        <w:tc>
          <w:tcPr>
            <w:tcW w:w="5741" w:type="dxa"/>
            <w:gridSpan w:val="2"/>
            <w:vAlign w:val="center"/>
          </w:tcPr>
          <w:p w:rsidR="0098240D" w:rsidRPr="00F84912" w:rsidRDefault="0098240D" w:rsidP="00615767">
            <w:pPr>
              <w:pStyle w:val="Adresse"/>
            </w:pPr>
            <w:bookmarkStart w:id="0" w:name="Anschrift4"/>
            <w:bookmarkStart w:id="1" w:name="PLZOrt"/>
            <w:bookmarkStart w:id="2" w:name="_GoBack"/>
            <w:bookmarkEnd w:id="0"/>
            <w:bookmarkEnd w:id="1"/>
            <w:bookmarkEnd w:id="2"/>
          </w:p>
        </w:tc>
        <w:tc>
          <w:tcPr>
            <w:tcW w:w="4253" w:type="dxa"/>
            <w:tcBorders>
              <w:left w:val="nil"/>
              <w:right w:val="nil"/>
            </w:tcBorders>
            <w:vAlign w:val="center"/>
          </w:tcPr>
          <w:p w:rsidR="0098240D" w:rsidRPr="00BD6F85" w:rsidRDefault="00E915B5" w:rsidP="0098240D">
            <w:pPr>
              <w:pStyle w:val="Absender"/>
            </w:pPr>
            <w:bookmarkStart w:id="3" w:name="Dienststelle"/>
            <w:bookmarkStart w:id="4" w:name="Abteilung"/>
            <w:bookmarkEnd w:id="3"/>
            <w:bookmarkEnd w:id="4"/>
            <w:r>
              <w:t>Liegenschaften</w:t>
            </w:r>
          </w:p>
          <w:p w:rsidR="0098240D" w:rsidRPr="00BD6F85" w:rsidRDefault="00E915B5" w:rsidP="0098240D">
            <w:pPr>
              <w:pStyle w:val="Absender"/>
            </w:pPr>
            <w:bookmarkStart w:id="5" w:name="Gebaude"/>
            <w:bookmarkEnd w:id="5"/>
            <w:r>
              <w:t>Rathaus,Markt</w:t>
            </w:r>
          </w:p>
          <w:p w:rsidR="0098240D" w:rsidRPr="00BD6F85" w:rsidRDefault="0098240D" w:rsidP="0098240D">
            <w:pPr>
              <w:pStyle w:val="Absender"/>
            </w:pPr>
            <w:r w:rsidRPr="00BD6F85">
              <w:t xml:space="preserve">Eingang </w:t>
            </w:r>
            <w:bookmarkStart w:id="6" w:name="Eingang"/>
            <w:bookmarkEnd w:id="6"/>
            <w:r w:rsidR="00E915B5">
              <w:t>2</w:t>
            </w:r>
          </w:p>
          <w:p w:rsidR="0098240D" w:rsidRPr="00BD6F85" w:rsidRDefault="0098240D" w:rsidP="0098240D">
            <w:pPr>
              <w:pStyle w:val="Absender"/>
            </w:pPr>
            <w:r w:rsidRPr="00BD6F85">
              <w:t>Auskunft</w:t>
            </w:r>
            <w:r w:rsidR="001525D9">
              <w:t>:</w:t>
            </w:r>
            <w:r w:rsidRPr="00BD6F85">
              <w:t xml:space="preserve">  </w:t>
            </w:r>
            <w:bookmarkStart w:id="7" w:name="Sachbearbeiter"/>
            <w:bookmarkStart w:id="8" w:name="sach_b"/>
            <w:bookmarkEnd w:id="7"/>
            <w:bookmarkEnd w:id="8"/>
            <w:r w:rsidR="001525D9">
              <w:t xml:space="preserve">Herr Bongers, </w:t>
            </w:r>
            <w:r w:rsidR="00E915B5">
              <w:t>Frau Steinfort</w:t>
            </w:r>
            <w:r w:rsidR="001525D9">
              <w:t xml:space="preserve">, </w:t>
            </w:r>
            <w:r w:rsidR="006E5796">
              <w:br/>
              <w:t xml:space="preserve">                </w:t>
            </w:r>
            <w:r w:rsidR="001525D9">
              <w:t xml:space="preserve"> </w:t>
            </w:r>
            <w:r w:rsidR="006E5796">
              <w:t>Frau Cosar</w:t>
            </w:r>
            <w:r w:rsidR="001525D9">
              <w:t xml:space="preserve">                </w:t>
            </w:r>
          </w:p>
          <w:p w:rsidR="0098240D" w:rsidRPr="00BD6F85" w:rsidRDefault="0098240D" w:rsidP="0098240D">
            <w:pPr>
              <w:pStyle w:val="Absender"/>
            </w:pPr>
            <w:r w:rsidRPr="00BD6F85">
              <w:t xml:space="preserve">Etage / Zimmer </w:t>
            </w:r>
            <w:bookmarkStart w:id="9" w:name="et_zi"/>
            <w:bookmarkEnd w:id="9"/>
            <w:r w:rsidR="00E915B5">
              <w:t>3.34</w:t>
            </w:r>
            <w:r w:rsidR="001525D9">
              <w:t>7 und 3.345</w:t>
            </w:r>
          </w:p>
          <w:p w:rsidR="0098240D" w:rsidRPr="00BD6F85" w:rsidRDefault="0098240D" w:rsidP="0098240D">
            <w:pPr>
              <w:pStyle w:val="Absender"/>
            </w:pPr>
            <w:r w:rsidRPr="00BD6F85">
              <w:t>Telefon</w:t>
            </w:r>
            <w:r w:rsidRPr="00BD6F85">
              <w:tab/>
              <w:t>02131-</w:t>
            </w:r>
            <w:bookmarkStart w:id="10" w:name="tel"/>
            <w:bookmarkEnd w:id="10"/>
            <w:r w:rsidR="00E915B5">
              <w:t>90-62</w:t>
            </w:r>
            <w:r w:rsidR="001525D9">
              <w:t xml:space="preserve">46, -6262, </w:t>
            </w:r>
            <w:r w:rsidR="00975F57">
              <w:t>-</w:t>
            </w:r>
            <w:r w:rsidR="001525D9">
              <w:t>6263</w:t>
            </w:r>
          </w:p>
          <w:p w:rsidR="00E915B5" w:rsidRDefault="0098240D" w:rsidP="0098240D">
            <w:pPr>
              <w:pStyle w:val="Absender"/>
            </w:pPr>
            <w:r w:rsidRPr="00BD6F85">
              <w:t>Telefax</w:t>
            </w:r>
            <w:r w:rsidRPr="00BD6F85">
              <w:tab/>
              <w:t>02131-</w:t>
            </w:r>
            <w:bookmarkStart w:id="11" w:name="telefax"/>
            <w:bookmarkEnd w:id="11"/>
            <w:r w:rsidR="00E915B5">
              <w:t>90-2487</w:t>
            </w:r>
          </w:p>
          <w:p w:rsidR="0098240D" w:rsidRPr="00BD6F85" w:rsidRDefault="00E915B5" w:rsidP="0098240D">
            <w:pPr>
              <w:pStyle w:val="Absender"/>
            </w:pPr>
            <w:r>
              <w:t>e-Mail</w:t>
            </w:r>
            <w:r>
              <w:tab/>
              <w:t>liegenschaften@stadt.neuss.de</w:t>
            </w:r>
          </w:p>
        </w:tc>
      </w:tr>
      <w:tr w:rsidR="0098240D" w:rsidTr="0098240D">
        <w:trPr>
          <w:trHeight w:hRule="exact" w:val="278"/>
        </w:trPr>
        <w:tc>
          <w:tcPr>
            <w:tcW w:w="2906" w:type="dxa"/>
            <w:vAlign w:val="center"/>
          </w:tcPr>
          <w:p w:rsidR="0098240D" w:rsidRDefault="0098240D" w:rsidP="0098240D">
            <w:bookmarkStart w:id="12" w:name="DuZ"/>
            <w:bookmarkEnd w:id="12"/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98240D" w:rsidRDefault="00E915B5" w:rsidP="001A7E86">
            <w:bookmarkStart w:id="13" w:name="MZ"/>
            <w:bookmarkEnd w:id="13"/>
            <w:r>
              <w:t>23/41-</w:t>
            </w:r>
            <w:r w:rsidR="006E5796">
              <w:t>LVN</w:t>
            </w:r>
            <w:r w:rsidR="0098240D">
              <w:t xml:space="preserve"> </w:t>
            </w:r>
            <w:bookmarkStart w:id="14" w:name="Aktenzeichen"/>
            <w:bookmarkEnd w:id="14"/>
            <w:r w:rsidR="0098240D">
              <w:t xml:space="preserve"> </w:t>
            </w:r>
          </w:p>
        </w:tc>
        <w:tc>
          <w:tcPr>
            <w:tcW w:w="4253" w:type="dxa"/>
            <w:tcBorders>
              <w:left w:val="nil"/>
            </w:tcBorders>
            <w:vAlign w:val="center"/>
          </w:tcPr>
          <w:p w:rsidR="0098240D" w:rsidRDefault="001010AC" w:rsidP="00161846">
            <w:r>
              <w:t>27.11.2017</w:t>
            </w:r>
          </w:p>
          <w:p w:rsidR="001010AC" w:rsidRDefault="001010AC" w:rsidP="00161846"/>
        </w:tc>
      </w:tr>
    </w:tbl>
    <w:p w:rsidR="0098240D" w:rsidRDefault="0098240D" w:rsidP="0098240D">
      <w:pPr>
        <w:spacing w:after="240"/>
        <w:sectPr w:rsidR="0098240D">
          <w:headerReference w:type="first" r:id="rId8"/>
          <w:footerReference w:type="first" r:id="rId9"/>
          <w:pgSz w:w="11907" w:h="16840" w:code="9"/>
          <w:pgMar w:top="2892" w:right="1134" w:bottom="1418" w:left="1418" w:header="720" w:footer="0" w:gutter="0"/>
          <w:paperSrc w:first="2" w:other="2"/>
          <w:pgNumType w:start="1"/>
          <w:cols w:space="720"/>
          <w:titlePg/>
        </w:sectPr>
      </w:pPr>
    </w:p>
    <w:p w:rsidR="0098240D" w:rsidRDefault="0098240D" w:rsidP="0098240D">
      <w:pPr>
        <w:pStyle w:val="Dateiname"/>
        <w:tabs>
          <w:tab w:val="clear" w:pos="7230"/>
        </w:tabs>
        <w:rPr>
          <w:sz w:val="16"/>
        </w:rPr>
      </w:pPr>
      <w:r>
        <w:lastRenderedPageBreak/>
        <w:tab/>
      </w:r>
      <w:r w:rsidR="001A7E86">
        <w:fldChar w:fldCharType="begin"/>
      </w:r>
      <w:r w:rsidR="001A7E86">
        <w:instrText xml:space="preserve"> FILENAME \p\* LOWER \* MERGEFORMAT </w:instrText>
      </w:r>
      <w:r w:rsidR="001A7E86">
        <w:fldChar w:fldCharType="end"/>
      </w:r>
    </w:p>
    <w:p w:rsidR="0098240D" w:rsidRDefault="0098240D" w:rsidP="0098240D"/>
    <w:p w:rsidR="00780245" w:rsidRDefault="00780245" w:rsidP="0098240D"/>
    <w:p w:rsidR="00EE63DA" w:rsidRDefault="00EE63DA" w:rsidP="0098240D"/>
    <w:p w:rsidR="0098240D" w:rsidRDefault="0098240D" w:rsidP="0098240D">
      <w:pPr>
        <w:pStyle w:val="Betreff"/>
      </w:pPr>
      <w:bookmarkStart w:id="16" w:name="Betreff"/>
      <w:bookmarkEnd w:id="16"/>
    </w:p>
    <w:p w:rsidR="00F608FE" w:rsidRPr="00B97135" w:rsidRDefault="00B97135" w:rsidP="004909F8">
      <w:pPr>
        <w:pStyle w:val="Bezug"/>
        <w:rPr>
          <w:b/>
          <w:sz w:val="28"/>
          <w:szCs w:val="28"/>
        </w:rPr>
      </w:pPr>
      <w:bookmarkStart w:id="17" w:name="Bezug"/>
      <w:bookmarkEnd w:id="17"/>
      <w:r w:rsidRPr="00B97135">
        <w:rPr>
          <w:b/>
          <w:sz w:val="28"/>
          <w:szCs w:val="28"/>
        </w:rPr>
        <w:t xml:space="preserve">Klimaschutzsiedlung </w:t>
      </w:r>
      <w:r w:rsidR="006A4BAC" w:rsidRPr="00B97135">
        <w:rPr>
          <w:b/>
          <w:sz w:val="28"/>
          <w:szCs w:val="28"/>
        </w:rPr>
        <w:t>Holzheim</w:t>
      </w:r>
      <w:r w:rsidRPr="00B97135">
        <w:rPr>
          <w:b/>
          <w:sz w:val="28"/>
          <w:szCs w:val="28"/>
        </w:rPr>
        <w:t xml:space="preserve"> </w:t>
      </w:r>
      <w:r w:rsidR="00706B99" w:rsidRPr="00B97135">
        <w:rPr>
          <w:b/>
          <w:sz w:val="28"/>
          <w:szCs w:val="28"/>
        </w:rPr>
        <w:t>Blausteinsweg</w:t>
      </w:r>
      <w:r w:rsidRPr="00B97135">
        <w:rPr>
          <w:b/>
          <w:sz w:val="28"/>
          <w:szCs w:val="28"/>
        </w:rPr>
        <w:t xml:space="preserve"> </w:t>
      </w:r>
      <w:r w:rsidR="00706B99" w:rsidRPr="00B97135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Grundstücke im Bereich </w:t>
      </w:r>
      <w:r w:rsidR="007829EF" w:rsidRPr="00B97135">
        <w:rPr>
          <w:b/>
          <w:sz w:val="28"/>
          <w:szCs w:val="28"/>
        </w:rPr>
        <w:t xml:space="preserve">Bebauungsplan Nr. 449 </w:t>
      </w:r>
    </w:p>
    <w:p w:rsidR="00097A96" w:rsidRDefault="00097A96" w:rsidP="004909F8">
      <w:pPr>
        <w:pStyle w:val="Bezug"/>
        <w:rPr>
          <w:b/>
        </w:rPr>
      </w:pPr>
    </w:p>
    <w:p w:rsidR="0098240D" w:rsidRDefault="007829EF" w:rsidP="004909F8">
      <w:pPr>
        <w:pStyle w:val="Bezug"/>
      </w:pPr>
      <w:r>
        <w:rPr>
          <w:b/>
        </w:rPr>
        <w:br/>
      </w:r>
      <w:bookmarkStart w:id="18" w:name="Anrede"/>
      <w:bookmarkEnd w:id="18"/>
      <w:r w:rsidR="00E915B5">
        <w:t xml:space="preserve">Sehr geehrte Frau </w:t>
      </w:r>
      <w:r w:rsidR="00787030">
        <w:t>Test</w:t>
      </w:r>
      <w:r w:rsidR="00E915B5">
        <w:t>,</w:t>
      </w:r>
    </w:p>
    <w:p w:rsidR="006A4BAC" w:rsidRDefault="00787030" w:rsidP="00787030">
      <w:pPr>
        <w:pStyle w:val="Flietext"/>
      </w:pPr>
      <w:r>
        <w:t>vor einiger Zeit haben Sie sich bei der Stadt Neuss für den Erwerb eines Grundstückes in der Klimaschutzsiedlung</w:t>
      </w:r>
      <w:r w:rsidR="00706B99">
        <w:t xml:space="preserve"> Blausteinsweg</w:t>
      </w:r>
      <w:r>
        <w:t xml:space="preserve"> im Ortsteil Holzheim beworben</w:t>
      </w:r>
      <w:r w:rsidR="004B60A5">
        <w:t>.</w:t>
      </w:r>
      <w:r w:rsidR="004B7606">
        <w:t xml:space="preserve"> Damit haben Sie sich  entschieden</w:t>
      </w:r>
      <w:r w:rsidR="00C41E4B">
        <w:t xml:space="preserve">, </w:t>
      </w:r>
      <w:r w:rsidR="006D4F57">
        <w:t>einen</w:t>
      </w:r>
      <w:r w:rsidR="00C41E4B">
        <w:t xml:space="preserve"> Beitrag zum </w:t>
      </w:r>
      <w:r w:rsidR="004B7606">
        <w:t>Klimaschutz</w:t>
      </w:r>
      <w:r w:rsidR="00C41E4B">
        <w:t xml:space="preserve"> zu</w:t>
      </w:r>
      <w:r w:rsidR="004B7606">
        <w:t xml:space="preserve"> </w:t>
      </w:r>
      <w:r w:rsidR="00C41E4B">
        <w:t>leisten</w:t>
      </w:r>
      <w:r w:rsidR="00AC5903">
        <w:t xml:space="preserve"> und ein Haus nach diesen </w:t>
      </w:r>
      <w:r w:rsidR="00C41E4B">
        <w:t>ausgerichteten</w:t>
      </w:r>
      <w:r w:rsidR="00AC5903">
        <w:t xml:space="preserve"> Gesichtspunkten zu </w:t>
      </w:r>
      <w:r w:rsidR="00E212F5">
        <w:t>errichten.</w:t>
      </w:r>
    </w:p>
    <w:p w:rsidR="001964E2" w:rsidRDefault="001964E2" w:rsidP="00787030">
      <w:pPr>
        <w:pStyle w:val="Flietext"/>
      </w:pPr>
    </w:p>
    <w:p w:rsidR="001964E2" w:rsidRDefault="001964E2" w:rsidP="00787030">
      <w:pPr>
        <w:pStyle w:val="Flietext"/>
      </w:pPr>
      <w:r>
        <w:t xml:space="preserve">Die Anforderungen im Rahmen des Klimaschutzes gehen deutlich über das hinaus, was bei einem „normalen“ Hausbau zu berücksichtigen ist. Bitte lesen Sie daher dieses Schreiben und seine Anlagen </w:t>
      </w:r>
      <w:r w:rsidRPr="001964E2">
        <w:rPr>
          <w:b/>
        </w:rPr>
        <w:t>sehr sorgfältig</w:t>
      </w:r>
      <w:r>
        <w:t xml:space="preserve"> durch. </w:t>
      </w:r>
    </w:p>
    <w:p w:rsidR="00097A96" w:rsidRDefault="00097A96" w:rsidP="00787030">
      <w:pPr>
        <w:pStyle w:val="Flietext"/>
      </w:pPr>
    </w:p>
    <w:p w:rsidR="006A4BAC" w:rsidRDefault="006A4BAC" w:rsidP="00787030">
      <w:pPr>
        <w:pStyle w:val="Flietext"/>
      </w:pPr>
    </w:p>
    <w:p w:rsidR="001964E2" w:rsidRPr="004C53E6" w:rsidRDefault="001964E2" w:rsidP="00787030">
      <w:pPr>
        <w:pStyle w:val="Flietext"/>
        <w:rPr>
          <w:b/>
          <w:sz w:val="28"/>
          <w:szCs w:val="28"/>
          <w:u w:val="single"/>
        </w:rPr>
      </w:pPr>
      <w:r w:rsidRPr="004C53E6">
        <w:rPr>
          <w:b/>
          <w:sz w:val="28"/>
          <w:szCs w:val="28"/>
          <w:u w:val="single"/>
        </w:rPr>
        <w:t>Grundstück</w:t>
      </w:r>
    </w:p>
    <w:p w:rsidR="001964E2" w:rsidRDefault="001964E2" w:rsidP="00787030">
      <w:pPr>
        <w:pStyle w:val="Flietext"/>
      </w:pPr>
    </w:p>
    <w:p w:rsidR="002848EE" w:rsidRDefault="00696D5B" w:rsidP="00787030">
      <w:pPr>
        <w:pStyle w:val="Flietext"/>
      </w:pPr>
      <w:r>
        <w:t>Die Stadt Neuss</w:t>
      </w:r>
      <w:r w:rsidR="006A4BAC">
        <w:t xml:space="preserve"> bietet in der</w:t>
      </w:r>
      <w:r>
        <w:t xml:space="preserve"> Klimaschutzsiedlung </w:t>
      </w:r>
      <w:r w:rsidR="00706B99">
        <w:t>Blausteinsweg</w:t>
      </w:r>
      <w:r>
        <w:t xml:space="preserve"> </w:t>
      </w:r>
      <w:r w:rsidR="006A4BAC">
        <w:t>erschlossenes Bauland an, welches in zwei Teilbereiche auf</w:t>
      </w:r>
      <w:r w:rsidR="002848EE">
        <w:t>ge</w:t>
      </w:r>
      <w:r w:rsidR="006A4BAC">
        <w:t>baut ist.</w:t>
      </w:r>
      <w:r w:rsidR="000B0102">
        <w:t xml:space="preserve"> </w:t>
      </w:r>
      <w:r>
        <w:br/>
      </w:r>
      <w:r>
        <w:br/>
      </w:r>
      <w:r w:rsidR="000B0102">
        <w:t>Der erste Teilbereich</w:t>
      </w:r>
      <w:r w:rsidR="001964E2">
        <w:t xml:space="preserve">, der </w:t>
      </w:r>
      <w:r w:rsidR="009B3B2C">
        <w:t>aktuell</w:t>
      </w:r>
      <w:r w:rsidR="001964E2">
        <w:t xml:space="preserve"> vermarktet wird,</w:t>
      </w:r>
      <w:r w:rsidR="000B0102">
        <w:t xml:space="preserve"> beinhaltet 31 Baugrundstücke. Es handelt sich hierbei um Grundstücke, die </w:t>
      </w:r>
      <w:r w:rsidR="000B0102" w:rsidRPr="0055340B">
        <w:rPr>
          <w:b/>
          <w:u w:val="single"/>
        </w:rPr>
        <w:t>ausschließlich</w:t>
      </w:r>
      <w:r w:rsidR="000B0102">
        <w:t xml:space="preserve"> mit einer freistehenden Bebauung</w:t>
      </w:r>
      <w:r w:rsidR="002848EE">
        <w:t xml:space="preserve"> (Einzelhäuser)</w:t>
      </w:r>
      <w:r w:rsidR="000B0102">
        <w:t xml:space="preserve"> zu bebauen sind.</w:t>
      </w:r>
      <w:r w:rsidR="00406F3D">
        <w:t xml:space="preserve"> </w:t>
      </w:r>
      <w:r w:rsidR="00347501">
        <w:t xml:space="preserve">In diesem Bereich </w:t>
      </w:r>
      <w:r w:rsidR="00406F3D">
        <w:t>gibt</w:t>
      </w:r>
      <w:r w:rsidR="00F970DF">
        <w:t xml:space="preserve"> es</w:t>
      </w:r>
      <w:r w:rsidR="00406F3D">
        <w:t xml:space="preserve"> keine Grundstücke für den Bau von </w:t>
      </w:r>
      <w:r w:rsidR="00347501">
        <w:t>D</w:t>
      </w:r>
      <w:r w:rsidR="00406F3D">
        <w:t xml:space="preserve">oppelhaushälften. </w:t>
      </w:r>
    </w:p>
    <w:p w:rsidR="002848EE" w:rsidRDefault="002848EE" w:rsidP="00787030">
      <w:pPr>
        <w:pStyle w:val="Flietext"/>
      </w:pPr>
    </w:p>
    <w:p w:rsidR="001964E2" w:rsidRPr="00F32CE3" w:rsidRDefault="001964E2" w:rsidP="00787030">
      <w:pPr>
        <w:pStyle w:val="Flietext"/>
      </w:pPr>
      <w:r w:rsidRPr="00F32CE3">
        <w:t>Sofern Sie an</w:t>
      </w:r>
      <w:r w:rsidR="002A70DC" w:rsidRPr="00F32CE3">
        <w:t xml:space="preserve"> dem Kauf</w:t>
      </w:r>
      <w:r w:rsidR="00406F3D" w:rsidRPr="00F32CE3">
        <w:t xml:space="preserve"> eine</w:t>
      </w:r>
      <w:r w:rsidR="002A70DC" w:rsidRPr="00F32CE3">
        <w:t>s</w:t>
      </w:r>
      <w:r w:rsidR="00406F3D" w:rsidRPr="00F32CE3">
        <w:t xml:space="preserve"> Grundstück</w:t>
      </w:r>
      <w:r w:rsidR="002A70DC" w:rsidRPr="00F32CE3">
        <w:t>s</w:t>
      </w:r>
      <w:r w:rsidR="00406F3D" w:rsidRPr="00F32CE3">
        <w:t xml:space="preserve"> für</w:t>
      </w:r>
      <w:r w:rsidR="00512A49" w:rsidRPr="00F32CE3">
        <w:t xml:space="preserve"> den Bau einer</w:t>
      </w:r>
      <w:r w:rsidR="00406F3D" w:rsidRPr="00F32CE3">
        <w:t xml:space="preserve"> </w:t>
      </w:r>
      <w:r w:rsidR="000B0102" w:rsidRPr="00F32CE3">
        <w:t xml:space="preserve">Doppelhaushälfte </w:t>
      </w:r>
      <w:r w:rsidRPr="00F32CE3">
        <w:t>interessiert sind,</w:t>
      </w:r>
      <w:r w:rsidR="00347501">
        <w:t xml:space="preserve"> teilen Sie un</w:t>
      </w:r>
      <w:r w:rsidR="009B3B2C">
        <w:t>s</w:t>
      </w:r>
      <w:r w:rsidR="00347501">
        <w:t xml:space="preserve"> d</w:t>
      </w:r>
      <w:r w:rsidR="009B3B2C">
        <w:t>ie</w:t>
      </w:r>
      <w:r w:rsidR="00347501">
        <w:t>s schriftlich mit, damit Sie</w:t>
      </w:r>
      <w:r w:rsidRPr="00F32CE3">
        <w:t xml:space="preserve"> </w:t>
      </w:r>
      <w:r w:rsidR="002A70DC" w:rsidRPr="00F32CE3">
        <w:t>für den</w:t>
      </w:r>
      <w:r w:rsidRPr="00F32CE3">
        <w:t xml:space="preserve"> zweiten Teilbereich des Blausteinswegs </w:t>
      </w:r>
      <w:r w:rsidR="002A70DC" w:rsidRPr="00F32CE3">
        <w:t xml:space="preserve">weiterhin erfasst </w:t>
      </w:r>
      <w:r w:rsidR="00347501">
        <w:t>bleiben</w:t>
      </w:r>
      <w:r w:rsidR="002A70DC" w:rsidRPr="00F32CE3">
        <w:t>.</w:t>
      </w:r>
      <w:r w:rsidRPr="00F32CE3">
        <w:t xml:space="preserve"> Das jetzige Bewerberverfahren ist für Sie dann nicht relevant.</w:t>
      </w:r>
    </w:p>
    <w:p w:rsidR="001964E2" w:rsidRDefault="001964E2" w:rsidP="00787030">
      <w:pPr>
        <w:pStyle w:val="Flietext"/>
      </w:pPr>
    </w:p>
    <w:p w:rsidR="00097A96" w:rsidRDefault="00097A96" w:rsidP="00787030">
      <w:pPr>
        <w:pStyle w:val="Flietext"/>
      </w:pPr>
    </w:p>
    <w:p w:rsidR="00097A96" w:rsidRDefault="001964E2" w:rsidP="00787030">
      <w:pPr>
        <w:pStyle w:val="Flietext"/>
      </w:pPr>
      <w:r>
        <w:lastRenderedPageBreak/>
        <w:t xml:space="preserve">Der zweite Teilbereich </w:t>
      </w:r>
      <w:r w:rsidR="000B0102">
        <w:t>wird voraussichtlich Ende 2018</w:t>
      </w:r>
      <w:r w:rsidR="00F1354B">
        <w:t>/2019</w:t>
      </w:r>
      <w:r w:rsidR="000B0102">
        <w:t xml:space="preserve"> zum Verkauf stehen unter der Voraussetzung</w:t>
      </w:r>
      <w:r w:rsidR="00D33C0D">
        <w:t>,</w:t>
      </w:r>
      <w:r w:rsidR="000B0102">
        <w:t xml:space="preserve"> da</w:t>
      </w:r>
      <w:r w:rsidR="00D33C0D">
        <w:t>s</w:t>
      </w:r>
      <w:r w:rsidR="000B0102">
        <w:t xml:space="preserve">s die Grundstücke </w:t>
      </w:r>
      <w:r w:rsidR="00406F3D">
        <w:t>für Doppe</w:t>
      </w:r>
      <w:r w:rsidR="002A70DC">
        <w:t>l</w:t>
      </w:r>
      <w:r w:rsidR="00406F3D">
        <w:t>haushälften</w:t>
      </w:r>
      <w:r w:rsidR="009B3B2C">
        <w:t>, sowie auch weitere Grundstücke für eine freistehende Bebauung (Einzelhäuser)</w:t>
      </w:r>
      <w:r w:rsidR="00406F3D">
        <w:t xml:space="preserve"> </w:t>
      </w:r>
      <w:r>
        <w:t xml:space="preserve">bis dahin </w:t>
      </w:r>
      <w:r w:rsidR="000B0102">
        <w:t>erschlossen sind.</w:t>
      </w:r>
      <w:r>
        <w:t xml:space="preserve"> </w:t>
      </w:r>
    </w:p>
    <w:p w:rsidR="000B0102" w:rsidRDefault="009B3B2C" w:rsidP="00787030">
      <w:pPr>
        <w:pStyle w:val="Flietext"/>
      </w:pPr>
      <w:r>
        <w:br/>
      </w:r>
      <w:r w:rsidR="001964E2">
        <w:t>Sobald die Vermarktung dort erf</w:t>
      </w:r>
      <w:r w:rsidR="001F5ADC">
        <w:t>olgt</w:t>
      </w:r>
      <w:r w:rsidR="002A70DC">
        <w:t>,</w:t>
      </w:r>
      <w:r w:rsidR="001F5ADC">
        <w:t xml:space="preserve"> werden wir Sie anschreiben, wenn Sie uns</w:t>
      </w:r>
      <w:r w:rsidR="00347501">
        <w:t xml:space="preserve"> wie oben erbeten</w:t>
      </w:r>
      <w:r>
        <w:t>,</w:t>
      </w:r>
      <w:r w:rsidR="00347501">
        <w:t xml:space="preserve"> über Ihr Interesse </w:t>
      </w:r>
      <w:r w:rsidR="00A4243F">
        <w:t xml:space="preserve">an einem Grundstück für eine Doppelhaushälfte </w:t>
      </w:r>
      <w:r w:rsidR="00347501">
        <w:t>informiert haben</w:t>
      </w:r>
      <w:r w:rsidR="001F5ADC">
        <w:t>.</w:t>
      </w:r>
    </w:p>
    <w:p w:rsidR="00A4243F" w:rsidRDefault="00A4243F" w:rsidP="00787030">
      <w:pPr>
        <w:pStyle w:val="Flietext"/>
      </w:pPr>
    </w:p>
    <w:p w:rsidR="00A4243F" w:rsidRDefault="00A4243F" w:rsidP="00787030">
      <w:pPr>
        <w:pStyle w:val="Flietext"/>
      </w:pPr>
      <w:r>
        <w:t>Sollten Sie bei diesem Auswahlverfahren nicht für eine freistehende Bebauung in die Auswahl gekommen sein, teilen Sie uns schriftlich mit, dass Sie</w:t>
      </w:r>
      <w:r w:rsidRPr="00F32CE3">
        <w:t xml:space="preserve"> für den zweiten Teilbereich des Blausteinswegs weiterhin erfasst</w:t>
      </w:r>
      <w:r>
        <w:t xml:space="preserve"> und angeschrieben werden möchten, wenn die Vermarktung</w:t>
      </w:r>
      <w:r w:rsidR="005D6F7D">
        <w:t xml:space="preserve"> startet.</w:t>
      </w:r>
    </w:p>
    <w:p w:rsidR="00347501" w:rsidRDefault="00347501" w:rsidP="00787030">
      <w:pPr>
        <w:pStyle w:val="Flietext"/>
      </w:pPr>
    </w:p>
    <w:p w:rsidR="00097A96" w:rsidRDefault="00097A96" w:rsidP="00787030">
      <w:pPr>
        <w:pStyle w:val="Flietext"/>
      </w:pPr>
    </w:p>
    <w:p w:rsidR="00747D81" w:rsidRDefault="00747D81" w:rsidP="00787030">
      <w:pPr>
        <w:pStyle w:val="Flietext"/>
        <w:rPr>
          <w:b/>
          <w:sz w:val="28"/>
          <w:szCs w:val="28"/>
          <w:u w:val="single"/>
        </w:rPr>
      </w:pPr>
      <w:r w:rsidRPr="00747D81">
        <w:rPr>
          <w:b/>
          <w:sz w:val="28"/>
          <w:szCs w:val="28"/>
          <w:u w:val="single"/>
        </w:rPr>
        <w:t>Kaufpreis</w:t>
      </w:r>
    </w:p>
    <w:p w:rsidR="00097A96" w:rsidRPr="00747D81" w:rsidRDefault="00097A96" w:rsidP="00787030">
      <w:pPr>
        <w:pStyle w:val="Flietext"/>
        <w:rPr>
          <w:b/>
          <w:sz w:val="28"/>
          <w:szCs w:val="28"/>
          <w:u w:val="single"/>
        </w:rPr>
      </w:pPr>
    </w:p>
    <w:p w:rsidR="00E84B09" w:rsidRDefault="00133C2F" w:rsidP="00787030">
      <w:pPr>
        <w:pStyle w:val="Flietext"/>
      </w:pPr>
      <w:r>
        <w:t>A</w:t>
      </w:r>
      <w:r w:rsidR="00B142A4">
        <w:t xml:space="preserve">us dem beigefügten Lageplan können Sie </w:t>
      </w:r>
      <w:r w:rsidR="003B4EE7">
        <w:t>die</w:t>
      </w:r>
      <w:r w:rsidR="00B142A4">
        <w:t xml:space="preserve"> Grundstücke</w:t>
      </w:r>
      <w:r w:rsidR="003B4EE7">
        <w:t xml:space="preserve"> mit</w:t>
      </w:r>
      <w:r w:rsidR="00B142A4">
        <w:t xml:space="preserve"> </w:t>
      </w:r>
      <w:r w:rsidR="003B4EE7">
        <w:t>entsprechenden Grundstücksgrößen</w:t>
      </w:r>
      <w:r w:rsidR="00E212F5">
        <w:t xml:space="preserve"> und Kaufpreisen</w:t>
      </w:r>
      <w:r w:rsidR="003B4EE7">
        <w:t xml:space="preserve"> entnehmen, welche </w:t>
      </w:r>
      <w:r w:rsidR="004F2359">
        <w:t xml:space="preserve">jetzt </w:t>
      </w:r>
      <w:r>
        <w:t>im ersten Teil</w:t>
      </w:r>
      <w:r w:rsidR="009B3B2C">
        <w:t>bereich</w:t>
      </w:r>
      <w:r>
        <w:t xml:space="preserve"> </w:t>
      </w:r>
      <w:r w:rsidR="003B4EE7">
        <w:t>von der Stadt Neuss</w:t>
      </w:r>
      <w:r w:rsidR="00D14EA0">
        <w:t xml:space="preserve"> zum Kauf</w:t>
      </w:r>
      <w:r w:rsidR="003B4EE7">
        <w:t xml:space="preserve"> </w:t>
      </w:r>
      <w:r w:rsidR="00B142A4">
        <w:t>angeboten</w:t>
      </w:r>
      <w:r w:rsidR="003B4EE7">
        <w:t xml:space="preserve"> werden</w:t>
      </w:r>
      <w:r w:rsidR="00B142A4">
        <w:t xml:space="preserve">. </w:t>
      </w:r>
    </w:p>
    <w:p w:rsidR="00E84B09" w:rsidRDefault="00E84B09" w:rsidP="00787030">
      <w:pPr>
        <w:pStyle w:val="Flietext"/>
      </w:pPr>
    </w:p>
    <w:p w:rsidR="00706B99" w:rsidRDefault="00706B99" w:rsidP="00706B99">
      <w:pPr>
        <w:rPr>
          <w:rFonts w:cs="Arial"/>
          <w:szCs w:val="22"/>
        </w:rPr>
      </w:pPr>
      <w:r w:rsidRPr="00A36D48">
        <w:rPr>
          <w:rFonts w:cs="Arial"/>
          <w:szCs w:val="22"/>
        </w:rPr>
        <w:t xml:space="preserve">Der Grundstückskaufpreis beträgt </w:t>
      </w:r>
      <w:r w:rsidRPr="00706B99">
        <w:rPr>
          <w:rFonts w:cs="Arial"/>
          <w:b/>
          <w:szCs w:val="22"/>
        </w:rPr>
        <w:t>405,00 €/m²</w:t>
      </w:r>
      <w:r w:rsidRPr="00706B99">
        <w:rPr>
          <w:rFonts w:cs="Arial"/>
          <w:szCs w:val="22"/>
        </w:rPr>
        <w:t xml:space="preserve"> </w:t>
      </w:r>
      <w:r w:rsidRPr="00A36D48">
        <w:rPr>
          <w:rFonts w:cs="Arial"/>
          <w:szCs w:val="22"/>
        </w:rPr>
        <w:t xml:space="preserve">bei eingeschossiger Bebauung und </w:t>
      </w:r>
      <w:r w:rsidRPr="00706B99">
        <w:rPr>
          <w:rFonts w:cs="Arial"/>
          <w:b/>
          <w:szCs w:val="22"/>
        </w:rPr>
        <w:t>415,00 €/m²</w:t>
      </w:r>
      <w:r w:rsidRPr="00A36D48">
        <w:rPr>
          <w:rFonts w:cs="Arial"/>
          <w:szCs w:val="22"/>
        </w:rPr>
        <w:t xml:space="preserve"> bei zweigeschossig</w:t>
      </w:r>
      <w:r>
        <w:rPr>
          <w:rFonts w:cs="Arial"/>
          <w:szCs w:val="22"/>
        </w:rPr>
        <w:t>er</w:t>
      </w:r>
      <w:r w:rsidRPr="00665AC7">
        <w:rPr>
          <w:rFonts w:cs="Arial"/>
          <w:szCs w:val="22"/>
        </w:rPr>
        <w:t xml:space="preserve"> Bebauung. </w:t>
      </w:r>
      <w:r w:rsidR="00E84B09">
        <w:rPr>
          <w:rFonts w:cs="Arial"/>
          <w:szCs w:val="22"/>
        </w:rPr>
        <w:t>Es fällt kein</w:t>
      </w:r>
      <w:r w:rsidRPr="00665AC7">
        <w:rPr>
          <w:rFonts w:cs="Arial"/>
          <w:szCs w:val="22"/>
        </w:rPr>
        <w:t xml:space="preserve"> Erschließungsbeitrag, </w:t>
      </w:r>
      <w:r w:rsidR="00E84B09">
        <w:rPr>
          <w:rFonts w:cs="Arial"/>
          <w:szCs w:val="22"/>
        </w:rPr>
        <w:t>kein</w:t>
      </w:r>
      <w:r w:rsidRPr="00665AC7">
        <w:rPr>
          <w:rFonts w:cs="Arial"/>
          <w:szCs w:val="22"/>
        </w:rPr>
        <w:t xml:space="preserve"> ökologische</w:t>
      </w:r>
      <w:r w:rsidR="00E84B09">
        <w:rPr>
          <w:rFonts w:cs="Arial"/>
          <w:szCs w:val="22"/>
        </w:rPr>
        <w:t>r</w:t>
      </w:r>
      <w:r w:rsidRPr="00665AC7">
        <w:rPr>
          <w:rFonts w:cs="Arial"/>
          <w:szCs w:val="22"/>
        </w:rPr>
        <w:t xml:space="preserve"> </w:t>
      </w:r>
      <w:r w:rsidR="00E84B09">
        <w:rPr>
          <w:rFonts w:cs="Arial"/>
          <w:szCs w:val="22"/>
        </w:rPr>
        <w:t>Ausgleich</w:t>
      </w:r>
      <w:r w:rsidR="001525D9">
        <w:rPr>
          <w:rFonts w:cs="Arial"/>
          <w:szCs w:val="22"/>
        </w:rPr>
        <w:t>sbeitrag</w:t>
      </w:r>
      <w:r w:rsidRPr="00665AC7">
        <w:rPr>
          <w:rFonts w:cs="Arial"/>
          <w:szCs w:val="22"/>
        </w:rPr>
        <w:t xml:space="preserve"> </w:t>
      </w:r>
      <w:r w:rsidR="00E84B09">
        <w:rPr>
          <w:rFonts w:cs="Arial"/>
          <w:szCs w:val="22"/>
        </w:rPr>
        <w:t>und kein</w:t>
      </w:r>
      <w:r w:rsidRPr="00665AC7">
        <w:rPr>
          <w:rFonts w:cs="Arial"/>
          <w:szCs w:val="22"/>
        </w:rPr>
        <w:t xml:space="preserve"> Kanalanschlu</w:t>
      </w:r>
      <w:r w:rsidR="00E212F5">
        <w:rPr>
          <w:rFonts w:cs="Arial"/>
          <w:szCs w:val="22"/>
        </w:rPr>
        <w:t>ss</w:t>
      </w:r>
      <w:r w:rsidRPr="00665AC7">
        <w:rPr>
          <w:rFonts w:cs="Arial"/>
          <w:szCs w:val="22"/>
        </w:rPr>
        <w:t>beitrag</w:t>
      </w:r>
      <w:r w:rsidR="00E84B09">
        <w:rPr>
          <w:rFonts w:cs="Arial"/>
          <w:szCs w:val="22"/>
        </w:rPr>
        <w:t xml:space="preserve"> an.</w:t>
      </w:r>
    </w:p>
    <w:p w:rsidR="00586705" w:rsidRDefault="00586705" w:rsidP="00706B99">
      <w:pPr>
        <w:rPr>
          <w:rFonts w:cs="Arial"/>
          <w:szCs w:val="22"/>
        </w:rPr>
      </w:pPr>
    </w:p>
    <w:p w:rsidR="00402803" w:rsidRDefault="00586705" w:rsidP="00586705">
      <w:r>
        <w:t xml:space="preserve">Die Grundstücke Nr. 600-602 und 604 sind im Altlastenkataster erfasst. Es wurden </w:t>
      </w:r>
      <w:r>
        <w:br/>
        <w:t xml:space="preserve">1,5 m mächtige Ablagerungen aus umgelagertem, natürlichem Lehmboden mit geringen Beimengungen an Bauschutt angetroffen. </w:t>
      </w:r>
      <w:r>
        <w:br/>
      </w:r>
      <w:r>
        <w:br/>
        <w:t>Hinweise zu Bodenverunreinigungen wurden nicht festgestellt. Nach den chemischen Analysen zu urteilen, entspricht anfallender Aushubboden den Wiedereinbauklassen Z0 bis Z</w:t>
      </w:r>
      <w:r w:rsidR="00E477E1">
        <w:t xml:space="preserve">1 </w:t>
      </w:r>
      <w:r>
        <w:t>der</w:t>
      </w:r>
      <w:r w:rsidR="00BB0A1A">
        <w:t xml:space="preserve"> Länderarbeitsgemeinschaft Abfall (</w:t>
      </w:r>
      <w:r>
        <w:t>LAGA</w:t>
      </w:r>
      <w:r w:rsidR="00BB0A1A">
        <w:t>)</w:t>
      </w:r>
      <w:r>
        <w:t>. Das Bodengutachten für die Altablagerung NE-1290 kann zur Verfügung gestellt werden.</w:t>
      </w:r>
    </w:p>
    <w:p w:rsidR="00097A96" w:rsidRDefault="00097A96" w:rsidP="00586705"/>
    <w:p w:rsidR="00133C2F" w:rsidRDefault="00586705" w:rsidP="00011C8B">
      <w:pPr>
        <w:rPr>
          <w:b/>
          <w:sz w:val="28"/>
          <w:szCs w:val="28"/>
          <w:u w:val="single"/>
        </w:rPr>
      </w:pPr>
      <w:r>
        <w:br/>
      </w:r>
      <w:bookmarkStart w:id="19" w:name="Text"/>
      <w:bookmarkEnd w:id="19"/>
      <w:r w:rsidR="00133C2F" w:rsidRPr="004C53E6">
        <w:rPr>
          <w:b/>
          <w:sz w:val="28"/>
          <w:szCs w:val="28"/>
          <w:u w:val="single"/>
        </w:rPr>
        <w:t>Klimaschutz</w:t>
      </w:r>
    </w:p>
    <w:p w:rsidR="00097A96" w:rsidRPr="004C53E6" w:rsidRDefault="00097A96" w:rsidP="00011C8B">
      <w:pPr>
        <w:rPr>
          <w:b/>
          <w:sz w:val="28"/>
          <w:szCs w:val="28"/>
          <w:u w:val="single"/>
        </w:rPr>
      </w:pPr>
    </w:p>
    <w:p w:rsidR="00706B99" w:rsidRDefault="004B60A5" w:rsidP="00706B99">
      <w:pPr>
        <w:pStyle w:val="Flietext"/>
        <w:rPr>
          <w:rFonts w:cs="Arial"/>
          <w:szCs w:val="22"/>
        </w:rPr>
      </w:pPr>
      <w:r>
        <w:t xml:space="preserve">Die Bebauung </w:t>
      </w:r>
      <w:r w:rsidR="00221195">
        <w:t>i</w:t>
      </w:r>
      <w:r>
        <w:t>st gemäß des Bebauungsplanes Nr. 449</w:t>
      </w:r>
      <w:r w:rsidR="005D6F7D">
        <w:t xml:space="preserve">, </w:t>
      </w:r>
      <w:r>
        <w:t>und dessen textliche Festsetzungen,  durchzuführen</w:t>
      </w:r>
      <w:r w:rsidR="00706B99">
        <w:t>.</w:t>
      </w:r>
      <w:r w:rsidR="00696D5B">
        <w:t xml:space="preserve"> </w:t>
      </w:r>
      <w:r w:rsidR="00706B99" w:rsidRPr="00ED6880">
        <w:rPr>
          <w:rFonts w:cs="Arial"/>
          <w:szCs w:val="22"/>
        </w:rPr>
        <w:t>Das Amt für Stadtplanung hat, orientiert an den Planungsleitfaden „100 Klimaschutzsiedlungen in NRW</w:t>
      </w:r>
      <w:r w:rsidR="00706B99">
        <w:rPr>
          <w:rFonts w:cs="Arial"/>
          <w:szCs w:val="22"/>
        </w:rPr>
        <w:t xml:space="preserve"> </w:t>
      </w:r>
      <w:r w:rsidR="00E84B09">
        <w:rPr>
          <w:rFonts w:cs="Arial"/>
          <w:szCs w:val="22"/>
        </w:rPr>
        <w:t>“</w:t>
      </w:r>
      <w:r w:rsidR="00706B99" w:rsidRPr="00706B99">
        <w:rPr>
          <w:rFonts w:cs="Arial"/>
          <w:szCs w:val="22"/>
        </w:rPr>
        <w:t xml:space="preserve"> der EnergieAgentur</w:t>
      </w:r>
      <w:r w:rsidR="000A737A">
        <w:rPr>
          <w:rFonts w:cs="Arial"/>
          <w:szCs w:val="22"/>
        </w:rPr>
        <w:t>.</w:t>
      </w:r>
      <w:r w:rsidR="00706B99" w:rsidRPr="00706B99">
        <w:rPr>
          <w:rFonts w:cs="Arial"/>
          <w:szCs w:val="22"/>
        </w:rPr>
        <w:t>NRW</w:t>
      </w:r>
      <w:r w:rsidR="00706B99">
        <w:rPr>
          <w:rFonts w:cs="Arial"/>
          <w:szCs w:val="22"/>
        </w:rPr>
        <w:t>,</w:t>
      </w:r>
      <w:r w:rsidR="00706B99" w:rsidRPr="00706B99">
        <w:rPr>
          <w:rFonts w:cs="Arial"/>
          <w:b/>
          <w:szCs w:val="22"/>
        </w:rPr>
        <w:t xml:space="preserve"> </w:t>
      </w:r>
      <w:r w:rsidR="00706B99" w:rsidRPr="00706B99">
        <w:rPr>
          <w:rFonts w:cs="Arial"/>
          <w:szCs w:val="22"/>
        </w:rPr>
        <w:t xml:space="preserve">ein Konzept zur Klimaschutzsiedlung </w:t>
      </w:r>
      <w:r w:rsidR="00706B99">
        <w:rPr>
          <w:rFonts w:cs="Arial"/>
          <w:szCs w:val="22"/>
        </w:rPr>
        <w:t xml:space="preserve">Blausteinsweg </w:t>
      </w:r>
      <w:r w:rsidR="00706B99" w:rsidRPr="00706B99">
        <w:rPr>
          <w:rFonts w:cs="Arial"/>
          <w:szCs w:val="22"/>
        </w:rPr>
        <w:t xml:space="preserve">erarbeitet, wonach die Häuser nach energetischen Gesichtspunkten gebaut und ausgerichtet werden. </w:t>
      </w:r>
    </w:p>
    <w:p w:rsidR="00706B99" w:rsidRDefault="00706B99" w:rsidP="00706B99">
      <w:pPr>
        <w:pStyle w:val="Flietext"/>
        <w:rPr>
          <w:rFonts w:cs="Arial"/>
          <w:szCs w:val="22"/>
        </w:rPr>
      </w:pPr>
    </w:p>
    <w:p w:rsidR="007A5EE1" w:rsidRDefault="007A5EE1" w:rsidP="00706B99">
      <w:pPr>
        <w:pStyle w:val="Flietext"/>
        <w:rPr>
          <w:rFonts w:cs="Arial"/>
          <w:szCs w:val="22"/>
        </w:rPr>
      </w:pPr>
      <w:r>
        <w:t xml:space="preserve">Die Klimaschutzsiedlung Blausteinsweg wird durch </w:t>
      </w:r>
      <w:r>
        <w:rPr>
          <w:rFonts w:cs="Arial"/>
          <w:szCs w:val="22"/>
        </w:rPr>
        <w:t>die Stabsstelle für Klimaschutz und Klimaanpassung der Stadt Neuss</w:t>
      </w:r>
      <w:r>
        <w:t xml:space="preserve"> überwacht und muss konsequent umgesetzt werden.</w:t>
      </w:r>
    </w:p>
    <w:p w:rsidR="007A5EE1" w:rsidRDefault="007A5EE1" w:rsidP="00706B99">
      <w:pPr>
        <w:pStyle w:val="Flietext"/>
        <w:rPr>
          <w:rFonts w:cs="Arial"/>
          <w:szCs w:val="22"/>
        </w:rPr>
      </w:pPr>
    </w:p>
    <w:p w:rsidR="00706B99" w:rsidRDefault="007A5EE1" w:rsidP="00706B99">
      <w:pPr>
        <w:pStyle w:val="Flietext"/>
      </w:pPr>
      <w:r>
        <w:rPr>
          <w:rFonts w:cs="Arial"/>
          <w:szCs w:val="22"/>
        </w:rPr>
        <w:t>Alle</w:t>
      </w:r>
      <w:r w:rsidR="00706B99" w:rsidRPr="00ED6880">
        <w:rPr>
          <w:rFonts w:cs="Arial"/>
          <w:szCs w:val="22"/>
        </w:rPr>
        <w:t xml:space="preserve"> notwendige</w:t>
      </w:r>
      <w:r>
        <w:rPr>
          <w:rFonts w:cs="Arial"/>
          <w:szCs w:val="22"/>
        </w:rPr>
        <w:t>n</w:t>
      </w:r>
      <w:r w:rsidR="00706B99" w:rsidRPr="00ED6880">
        <w:rPr>
          <w:rFonts w:cs="Arial"/>
          <w:szCs w:val="22"/>
        </w:rPr>
        <w:t xml:space="preserve"> Informationen</w:t>
      </w:r>
      <w:r w:rsidR="00975F57">
        <w:rPr>
          <w:rFonts w:cs="Arial"/>
          <w:szCs w:val="22"/>
        </w:rPr>
        <w:t xml:space="preserve"> </w:t>
      </w:r>
      <w:r w:rsidR="00706B99" w:rsidRPr="00ED6880">
        <w:rPr>
          <w:rFonts w:cs="Arial"/>
          <w:szCs w:val="22"/>
        </w:rPr>
        <w:t>zur Klimaschutzsiedlung</w:t>
      </w:r>
      <w:r w:rsidR="00706B99">
        <w:rPr>
          <w:rFonts w:cs="Arial"/>
          <w:szCs w:val="22"/>
        </w:rPr>
        <w:t xml:space="preserve"> Blausteinsweg</w:t>
      </w:r>
      <w:r w:rsidR="00975F57">
        <w:rPr>
          <w:rFonts w:cs="Arial"/>
          <w:szCs w:val="22"/>
        </w:rPr>
        <w:t xml:space="preserve"> stehen</w:t>
      </w:r>
      <w:r>
        <w:rPr>
          <w:rFonts w:cs="Arial"/>
          <w:szCs w:val="22"/>
        </w:rPr>
        <w:t xml:space="preserve"> </w:t>
      </w:r>
      <w:r w:rsidR="00E84B09">
        <w:rPr>
          <w:rFonts w:cs="Arial"/>
          <w:szCs w:val="22"/>
        </w:rPr>
        <w:t>al</w:t>
      </w:r>
      <w:r w:rsidR="00706B99" w:rsidRPr="00F454B1">
        <w:rPr>
          <w:rFonts w:cs="Arial"/>
          <w:szCs w:val="22"/>
        </w:rPr>
        <w:t>s Download auf der Internetseite der Stadt Neuss</w:t>
      </w:r>
      <w:r w:rsidR="009861B8">
        <w:rPr>
          <w:rFonts w:cs="Arial"/>
          <w:szCs w:val="22"/>
        </w:rPr>
        <w:t xml:space="preserve"> unter:</w:t>
      </w:r>
      <w:r w:rsidR="00F22BD4">
        <w:rPr>
          <w:rFonts w:cs="Arial"/>
          <w:szCs w:val="22"/>
        </w:rPr>
        <w:t xml:space="preserve"> </w:t>
      </w:r>
      <w:hyperlink r:id="rId10" w:history="1">
        <w:r w:rsidR="00975F57" w:rsidRPr="00975F57">
          <w:rPr>
            <w:rStyle w:val="Hyperlink"/>
            <w:rFonts w:cs="Arial"/>
            <w:b/>
            <w:color w:val="auto"/>
            <w:szCs w:val="22"/>
          </w:rPr>
          <w:t>www.neuss.de/klimaschutzsiedlung</w:t>
        </w:r>
      </w:hyperlink>
      <w:r w:rsidR="00975F57" w:rsidRPr="00975F57">
        <w:rPr>
          <w:rFonts w:cs="Arial"/>
          <w:b/>
          <w:szCs w:val="22"/>
        </w:rPr>
        <w:t xml:space="preserve"> </w:t>
      </w:r>
      <w:r w:rsidR="00975F57" w:rsidRPr="00975F57">
        <w:rPr>
          <w:rFonts w:cs="Arial"/>
          <w:szCs w:val="22"/>
        </w:rPr>
        <w:t>zur Verfügung.</w:t>
      </w:r>
      <w:r w:rsidRPr="00975F57">
        <w:br/>
      </w:r>
    </w:p>
    <w:p w:rsidR="00696D5B" w:rsidRDefault="00696D5B" w:rsidP="00562302">
      <w:pPr>
        <w:pStyle w:val="Flietext"/>
      </w:pPr>
      <w:r>
        <w:t xml:space="preserve">Die </w:t>
      </w:r>
      <w:r w:rsidR="001525D9">
        <w:t xml:space="preserve">dort </w:t>
      </w:r>
      <w:r>
        <w:t>zur Verfügung gestellten Unterlagen dienen der Umsetzung der Klimaschutzsiedlung und</w:t>
      </w:r>
      <w:r w:rsidR="004F6A0C">
        <w:t xml:space="preserve"> um</w:t>
      </w:r>
      <w:r>
        <w:t xml:space="preserve"> aufkommende Fragen </w:t>
      </w:r>
      <w:r w:rsidR="00D34255">
        <w:t xml:space="preserve">mit </w:t>
      </w:r>
      <w:r w:rsidR="00E212F5">
        <w:t xml:space="preserve">einem </w:t>
      </w:r>
      <w:r w:rsidR="00975F57">
        <w:t xml:space="preserve">von Ihnen </w:t>
      </w:r>
      <w:r w:rsidR="00E212F5">
        <w:t>beauftragten</w:t>
      </w:r>
      <w:r w:rsidR="00D34255">
        <w:t xml:space="preserve">  </w:t>
      </w:r>
      <w:r>
        <w:t>Architekten</w:t>
      </w:r>
      <w:r w:rsidR="004F6A0C">
        <w:t xml:space="preserve">/Sachverständigen oder Ingenieur </w:t>
      </w:r>
      <w:r>
        <w:t>erörtern</w:t>
      </w:r>
      <w:r w:rsidR="004F6A0C">
        <w:t xml:space="preserve"> zu können</w:t>
      </w:r>
      <w:r>
        <w:t>.</w:t>
      </w:r>
      <w:r w:rsidR="00975F57">
        <w:t xml:space="preserve"> </w:t>
      </w:r>
      <w:r w:rsidR="00AC5903">
        <w:t>Eine</w:t>
      </w:r>
      <w:r w:rsidR="00D34255">
        <w:t xml:space="preserve"> Auswahl</w:t>
      </w:r>
      <w:r w:rsidR="004F6A0C">
        <w:t xml:space="preserve"> von</w:t>
      </w:r>
      <w:r w:rsidR="00AC5903">
        <w:t xml:space="preserve"> </w:t>
      </w:r>
      <w:r w:rsidR="004F6A0C">
        <w:t xml:space="preserve">qualifizierten Fachleuten </w:t>
      </w:r>
      <w:r w:rsidR="005C0AE4">
        <w:t>befindet</w:t>
      </w:r>
      <w:r w:rsidR="00AC5903">
        <w:t xml:space="preserve"> sich auf der Internetseite</w:t>
      </w:r>
      <w:r w:rsidR="002A70DC">
        <w:t>:</w:t>
      </w:r>
      <w:r w:rsidR="00975F57">
        <w:t xml:space="preserve"> </w:t>
      </w:r>
      <w:r w:rsidR="002A70DC" w:rsidRPr="00975F57">
        <w:rPr>
          <w:b/>
          <w:u w:val="single"/>
        </w:rPr>
        <w:t>www.e</w:t>
      </w:r>
      <w:r w:rsidR="00AC5903" w:rsidRPr="00975F57">
        <w:rPr>
          <w:b/>
          <w:u w:val="single"/>
        </w:rPr>
        <w:t>nergie</w:t>
      </w:r>
      <w:r w:rsidR="002A70DC" w:rsidRPr="00975F57">
        <w:rPr>
          <w:b/>
          <w:u w:val="single"/>
        </w:rPr>
        <w:t>a</w:t>
      </w:r>
      <w:r w:rsidR="00AC5903" w:rsidRPr="00975F57">
        <w:rPr>
          <w:b/>
          <w:u w:val="single"/>
        </w:rPr>
        <w:t>ge</w:t>
      </w:r>
      <w:r w:rsidR="004F6A0C" w:rsidRPr="00975F57">
        <w:rPr>
          <w:b/>
          <w:u w:val="single"/>
        </w:rPr>
        <w:t>n</w:t>
      </w:r>
      <w:r w:rsidR="00AC5903" w:rsidRPr="00975F57">
        <w:rPr>
          <w:b/>
          <w:u w:val="single"/>
        </w:rPr>
        <w:t>tur</w:t>
      </w:r>
      <w:r w:rsidR="000A737A" w:rsidRPr="00975F57">
        <w:rPr>
          <w:b/>
          <w:u w:val="single"/>
        </w:rPr>
        <w:t>.</w:t>
      </w:r>
      <w:r w:rsidR="002A70DC" w:rsidRPr="00975F57">
        <w:rPr>
          <w:b/>
          <w:u w:val="single"/>
        </w:rPr>
        <w:t>nrw</w:t>
      </w:r>
      <w:r w:rsidR="004F6A0C" w:rsidRPr="00975F57">
        <w:rPr>
          <w:u w:val="single"/>
        </w:rPr>
        <w:t>.</w:t>
      </w:r>
      <w:r w:rsidRPr="00975F57">
        <w:rPr>
          <w:u w:val="single"/>
        </w:rPr>
        <w:br/>
      </w:r>
    </w:p>
    <w:p w:rsidR="00133C2F" w:rsidRPr="00133C2F" w:rsidRDefault="00133C2F" w:rsidP="00562302">
      <w:pPr>
        <w:pStyle w:val="Flietext"/>
        <w:rPr>
          <w:b/>
        </w:rPr>
      </w:pPr>
      <w:r w:rsidRPr="00133C2F">
        <w:rPr>
          <w:b/>
        </w:rPr>
        <w:lastRenderedPageBreak/>
        <w:t>Bitte lesen Sie diese Unterlagen sehr genau durch. Sprechen Sie mit Ihrem Architekten darüber</w:t>
      </w:r>
      <w:r w:rsidR="009B3B2C">
        <w:rPr>
          <w:b/>
        </w:rPr>
        <w:t>,</w:t>
      </w:r>
      <w:r w:rsidRPr="00133C2F">
        <w:rPr>
          <w:b/>
        </w:rPr>
        <w:t xml:space="preserve"> was das für Ihr Bauvorhaben und die Baukosten bedeutet. </w:t>
      </w:r>
      <w:r>
        <w:rPr>
          <w:b/>
        </w:rPr>
        <w:t>Prüfen Sie, ob Sie diese Ziele umsetzen wollen oder lieber ein Grundstück erwerben wollen</w:t>
      </w:r>
      <w:r w:rsidR="009B3B2C">
        <w:rPr>
          <w:b/>
        </w:rPr>
        <w:t>,</w:t>
      </w:r>
      <w:r>
        <w:rPr>
          <w:b/>
        </w:rPr>
        <w:t xml:space="preserve"> bei dem diese strengeren Vorgaben nicht vorliegen</w:t>
      </w:r>
      <w:r w:rsidR="001119EA">
        <w:rPr>
          <w:b/>
        </w:rPr>
        <w:t>.</w:t>
      </w:r>
    </w:p>
    <w:p w:rsidR="00133C2F" w:rsidRDefault="00133C2F" w:rsidP="00562302">
      <w:pPr>
        <w:pStyle w:val="Flietext"/>
      </w:pPr>
    </w:p>
    <w:p w:rsidR="00AF4FCF" w:rsidRDefault="00696D5B" w:rsidP="00562302">
      <w:pPr>
        <w:pStyle w:val="Flietext"/>
      </w:pPr>
      <w:r>
        <w:t>Zu</w:t>
      </w:r>
      <w:r w:rsidR="00D14EA0">
        <w:t>m</w:t>
      </w:r>
      <w:r>
        <w:t xml:space="preserve"> besseren Verständnis </w:t>
      </w:r>
      <w:r w:rsidR="000B0102">
        <w:t>wird das Amt für Stadtplanung</w:t>
      </w:r>
      <w:r w:rsidR="00AF4FCF">
        <w:t>,</w:t>
      </w:r>
      <w:r w:rsidR="00E84B09">
        <w:t xml:space="preserve"> </w:t>
      </w:r>
      <w:r w:rsidR="0094368B">
        <w:t>die</w:t>
      </w:r>
      <w:r w:rsidR="00AF4FCF">
        <w:t xml:space="preserve"> </w:t>
      </w:r>
      <w:r w:rsidR="0094368B">
        <w:rPr>
          <w:rFonts w:cs="Arial"/>
          <w:szCs w:val="22"/>
        </w:rPr>
        <w:t>Stab</w:t>
      </w:r>
      <w:r w:rsidR="00184823">
        <w:rPr>
          <w:rFonts w:cs="Arial"/>
          <w:szCs w:val="22"/>
        </w:rPr>
        <w:t>s</w:t>
      </w:r>
      <w:r w:rsidR="0094368B">
        <w:rPr>
          <w:rFonts w:cs="Arial"/>
          <w:szCs w:val="22"/>
        </w:rPr>
        <w:t>stelle für Klimaschutz und Klimaanpassung der Stadt Neuss</w:t>
      </w:r>
      <w:r>
        <w:t xml:space="preserve"> </w:t>
      </w:r>
      <w:r w:rsidR="000B0102">
        <w:t>und die Stadtwerke Neuss Energie und Wasser GmbH (SWN) eine Infoveranstaltung koordinieren.</w:t>
      </w:r>
      <w:r w:rsidR="00AF4FCF">
        <w:t xml:space="preserve"> Bitte </w:t>
      </w:r>
      <w:r>
        <w:t xml:space="preserve">kreuzen </w:t>
      </w:r>
      <w:r w:rsidR="00AF4FCF">
        <w:t xml:space="preserve">Sie Ihren Wunschtermin zur Infoveranstaltung auf </w:t>
      </w:r>
      <w:r w:rsidR="00D14EA0">
        <w:t xml:space="preserve">der </w:t>
      </w:r>
      <w:r w:rsidR="00D14EA0" w:rsidRPr="009B3B2C">
        <w:rPr>
          <w:b/>
        </w:rPr>
        <w:t>Anlage</w:t>
      </w:r>
      <w:r w:rsidR="009B3B2C" w:rsidRPr="009B3B2C">
        <w:rPr>
          <w:b/>
        </w:rPr>
        <w:t xml:space="preserve"> 1</w:t>
      </w:r>
      <w:r w:rsidR="00AF4FCF">
        <w:t xml:space="preserve"> </w:t>
      </w:r>
      <w:r>
        <w:t>an</w:t>
      </w:r>
      <w:r w:rsidR="00AF4FCF">
        <w:t xml:space="preserve"> und schicken diese bis zum</w:t>
      </w:r>
      <w:r w:rsidR="004F6A0C">
        <w:t xml:space="preserve"> </w:t>
      </w:r>
      <w:r w:rsidR="00161846">
        <w:rPr>
          <w:b/>
        </w:rPr>
        <w:t>29</w:t>
      </w:r>
      <w:r w:rsidR="004F6A0C" w:rsidRPr="004F6A0C">
        <w:rPr>
          <w:b/>
        </w:rPr>
        <w:t>.</w:t>
      </w:r>
      <w:r w:rsidR="00161846">
        <w:rPr>
          <w:b/>
        </w:rPr>
        <w:t>12</w:t>
      </w:r>
      <w:r w:rsidR="004F6A0C" w:rsidRPr="004F6A0C">
        <w:rPr>
          <w:b/>
        </w:rPr>
        <w:t>.201</w:t>
      </w:r>
      <w:r w:rsidR="00161846">
        <w:rPr>
          <w:b/>
        </w:rPr>
        <w:t>7</w:t>
      </w:r>
      <w:r w:rsidR="009059F9">
        <w:rPr>
          <w:b/>
        </w:rPr>
        <w:t xml:space="preserve"> </w:t>
      </w:r>
      <w:r w:rsidR="00AF4FCF">
        <w:t>an die Liegenschaften und Vermessung Neuss (LVN) zurück.</w:t>
      </w:r>
      <w:r>
        <w:t xml:space="preserve"> </w:t>
      </w:r>
    </w:p>
    <w:p w:rsidR="00AF4FCF" w:rsidRDefault="00AF4FCF" w:rsidP="00562302">
      <w:pPr>
        <w:pStyle w:val="Flietext"/>
      </w:pPr>
    </w:p>
    <w:p w:rsidR="00F608FE" w:rsidRPr="00F608FE" w:rsidRDefault="00AF4FCF" w:rsidP="00562302">
      <w:pPr>
        <w:pStyle w:val="Flietext"/>
        <w:rPr>
          <w:rFonts w:cs="Arial"/>
          <w:szCs w:val="22"/>
        </w:rPr>
      </w:pPr>
      <w:r>
        <w:t>Damit d</w:t>
      </w:r>
      <w:r w:rsidR="004F6A0C">
        <w:t>ie</w:t>
      </w:r>
      <w:r>
        <w:t xml:space="preserve"> Klimaschutz</w:t>
      </w:r>
      <w:r w:rsidR="004F6A0C">
        <w:t>siedlung Blausteinsweg</w:t>
      </w:r>
      <w:r>
        <w:t xml:space="preserve"> umgesetzt w</w:t>
      </w:r>
      <w:r w:rsidR="004F6A0C">
        <w:t>ird</w:t>
      </w:r>
      <w:r>
        <w:t>, verpflichtet sich</w:t>
      </w:r>
      <w:r w:rsidR="00CF43B9">
        <w:t xml:space="preserve"> der</w:t>
      </w:r>
      <w:r>
        <w:t xml:space="preserve"> </w:t>
      </w:r>
      <w:r w:rsidR="00CF43B9">
        <w:t>Käufer</w:t>
      </w:r>
      <w:r w:rsidR="00BE6827">
        <w:t xml:space="preserve"> </w:t>
      </w:r>
      <w:r w:rsidR="005D7060">
        <w:t>mittels Kaufvertrag a</w:t>
      </w:r>
      <w:r w:rsidR="00CF43B9">
        <w:t>lle</w:t>
      </w:r>
      <w:r w:rsidR="004F6A0C">
        <w:t xml:space="preserve"> notwendigen</w:t>
      </w:r>
      <w:r w:rsidR="00CF43B9">
        <w:t xml:space="preserve"> Nachweise </w:t>
      </w:r>
      <w:r w:rsidR="009059F9">
        <w:t>vorzulegen</w:t>
      </w:r>
      <w:r w:rsidR="00F608FE">
        <w:t>.</w:t>
      </w:r>
      <w:r w:rsidR="00586705">
        <w:t xml:space="preserve"> </w:t>
      </w:r>
      <w:r w:rsidR="009059F9">
        <w:t>Die vorgelegten</w:t>
      </w:r>
      <w:r w:rsidR="00CF43B9">
        <w:t xml:space="preserve"> Nachweise </w:t>
      </w:r>
      <w:r w:rsidR="009059F9">
        <w:t xml:space="preserve">werden geprüft und </w:t>
      </w:r>
      <w:r w:rsidR="001119EA">
        <w:t>durch</w:t>
      </w:r>
      <w:r w:rsidR="009059F9">
        <w:rPr>
          <w:rFonts w:cs="Arial"/>
          <w:szCs w:val="22"/>
        </w:rPr>
        <w:t xml:space="preserve"> </w:t>
      </w:r>
      <w:r w:rsidR="001119EA" w:rsidRPr="001119EA">
        <w:rPr>
          <w:rFonts w:cs="Arial"/>
          <w:szCs w:val="22"/>
        </w:rPr>
        <w:t xml:space="preserve">die </w:t>
      </w:r>
      <w:r w:rsidR="001119EA" w:rsidRPr="00586705">
        <w:rPr>
          <w:rFonts w:cs="Arial"/>
          <w:szCs w:val="22"/>
          <w:u w:val="single"/>
        </w:rPr>
        <w:t>Stab</w:t>
      </w:r>
      <w:r w:rsidR="00184823">
        <w:rPr>
          <w:rFonts w:cs="Arial"/>
          <w:szCs w:val="22"/>
          <w:u w:val="single"/>
        </w:rPr>
        <w:t>s</w:t>
      </w:r>
      <w:r w:rsidR="001119EA" w:rsidRPr="00586705">
        <w:rPr>
          <w:rFonts w:cs="Arial"/>
          <w:szCs w:val="22"/>
          <w:u w:val="single"/>
        </w:rPr>
        <w:t>stelle für Klimaschutz und Klimaanpassung der Stadt Neuss</w:t>
      </w:r>
      <w:r w:rsidR="001119EA" w:rsidRPr="001119EA">
        <w:rPr>
          <w:rFonts w:cs="Arial"/>
          <w:szCs w:val="22"/>
        </w:rPr>
        <w:t xml:space="preserve"> </w:t>
      </w:r>
      <w:r w:rsidR="009059F9">
        <w:rPr>
          <w:rFonts w:cs="Arial"/>
          <w:szCs w:val="22"/>
        </w:rPr>
        <w:t xml:space="preserve">bestätigt. </w:t>
      </w:r>
      <w:r w:rsidR="00586705">
        <w:rPr>
          <w:rFonts w:cs="Arial"/>
          <w:szCs w:val="22"/>
        </w:rPr>
        <w:t xml:space="preserve">Diese Bestätigung </w:t>
      </w:r>
      <w:r w:rsidR="00F608FE" w:rsidRPr="00F608FE">
        <w:rPr>
          <w:rFonts w:cs="Arial"/>
          <w:szCs w:val="22"/>
        </w:rPr>
        <w:t>ist mit dem Bauantrag beim</w:t>
      </w:r>
      <w:r w:rsidR="00F608FE">
        <w:rPr>
          <w:rFonts w:ascii="Sylfaen" w:hAnsi="Sylfaen"/>
          <w:sz w:val="18"/>
          <w:szCs w:val="18"/>
        </w:rPr>
        <w:t xml:space="preserve"> </w:t>
      </w:r>
      <w:r w:rsidR="00F608FE" w:rsidRPr="00F608FE">
        <w:rPr>
          <w:rFonts w:cs="Arial"/>
          <w:szCs w:val="22"/>
        </w:rPr>
        <w:t xml:space="preserve">Amt für Bauberatung und Bauordnung </w:t>
      </w:r>
      <w:r w:rsidR="00F608FE">
        <w:rPr>
          <w:rFonts w:cs="Arial"/>
          <w:szCs w:val="22"/>
        </w:rPr>
        <w:t>einzureichen.</w:t>
      </w:r>
    </w:p>
    <w:p w:rsidR="00F608FE" w:rsidRDefault="00F608FE" w:rsidP="00562302">
      <w:pPr>
        <w:pStyle w:val="Flietext"/>
        <w:rPr>
          <w:rFonts w:ascii="Sylfaen" w:hAnsi="Sylfaen"/>
          <w:szCs w:val="22"/>
        </w:rPr>
      </w:pPr>
    </w:p>
    <w:p w:rsidR="00586705" w:rsidRPr="00586705" w:rsidRDefault="007A5EE1" w:rsidP="00562302">
      <w:pPr>
        <w:pStyle w:val="Flietext"/>
        <w:rPr>
          <w:rFonts w:cs="Arial"/>
          <w:szCs w:val="22"/>
        </w:rPr>
      </w:pPr>
      <w:r>
        <w:rPr>
          <w:rFonts w:cs="Arial"/>
          <w:szCs w:val="22"/>
        </w:rPr>
        <w:t>Sollte</w:t>
      </w:r>
      <w:r w:rsidR="00586705" w:rsidRPr="00586705">
        <w:rPr>
          <w:rFonts w:cs="Arial"/>
          <w:szCs w:val="22"/>
        </w:rPr>
        <w:t xml:space="preserve"> die </w:t>
      </w:r>
      <w:r w:rsidR="00586705">
        <w:rPr>
          <w:rFonts w:cs="Arial"/>
          <w:szCs w:val="22"/>
        </w:rPr>
        <w:t>Bestätigung beim Bauantrag nicht vorgelegt werden, wird die Stadt Neuss vom Kaufvertrag zurücktreten</w:t>
      </w:r>
      <w:r w:rsidR="00586705" w:rsidRPr="007A5EE1">
        <w:rPr>
          <w:rFonts w:cs="Arial"/>
          <w:szCs w:val="22"/>
        </w:rPr>
        <w:t>!</w:t>
      </w:r>
      <w:r w:rsidR="00586705">
        <w:rPr>
          <w:rFonts w:cs="Arial"/>
          <w:szCs w:val="22"/>
        </w:rPr>
        <w:t xml:space="preserve"> Es wird nicht möglich sein, mit den Bautätigkeiten zu beginnen bevor die klimafreundliche Planung bestätigt wurde.</w:t>
      </w:r>
    </w:p>
    <w:p w:rsidR="00586705" w:rsidRDefault="00586705" w:rsidP="00562302">
      <w:pPr>
        <w:pStyle w:val="Flietext"/>
        <w:rPr>
          <w:rFonts w:ascii="Sylfaen" w:hAnsi="Sylfaen"/>
          <w:szCs w:val="22"/>
        </w:rPr>
      </w:pPr>
    </w:p>
    <w:p w:rsidR="00586705" w:rsidRDefault="00586705" w:rsidP="00562302">
      <w:pPr>
        <w:pStyle w:val="Flietext"/>
        <w:rPr>
          <w:rFonts w:cs="Arial"/>
          <w:szCs w:val="22"/>
        </w:rPr>
      </w:pPr>
      <w:r>
        <w:rPr>
          <w:rFonts w:cs="Arial"/>
          <w:szCs w:val="22"/>
        </w:rPr>
        <w:t xml:space="preserve">Mit Fertigstellung des Wohnungsbaus legen Sie der </w:t>
      </w:r>
      <w:r w:rsidRPr="00586705">
        <w:rPr>
          <w:rFonts w:cs="Arial"/>
          <w:szCs w:val="22"/>
          <w:u w:val="single"/>
        </w:rPr>
        <w:t>Stab</w:t>
      </w:r>
      <w:r w:rsidR="00184823">
        <w:rPr>
          <w:rFonts w:cs="Arial"/>
          <w:szCs w:val="22"/>
          <w:u w:val="single"/>
        </w:rPr>
        <w:t>s</w:t>
      </w:r>
      <w:r w:rsidRPr="00586705">
        <w:rPr>
          <w:rFonts w:cs="Arial"/>
          <w:szCs w:val="22"/>
          <w:u w:val="single"/>
        </w:rPr>
        <w:t>stelle für Klimaschutz und Klimaanpassung der Stadt Neuss</w:t>
      </w:r>
      <w:r>
        <w:rPr>
          <w:rFonts w:cs="Arial"/>
          <w:szCs w:val="22"/>
        </w:rPr>
        <w:t xml:space="preserve"> erneut Unterlagen vor. Sollten diese Unterlagen die Erfüllung der Anforderungen bestätigen, beabsichtigt die Stadt Neuss Ihnen eine Kaufpreisrückerstattung von 10.000</w:t>
      </w:r>
      <w:r w:rsidR="00402803">
        <w:rPr>
          <w:rFonts w:cs="Arial"/>
          <w:szCs w:val="22"/>
        </w:rPr>
        <w:t>,00</w:t>
      </w:r>
      <w:r>
        <w:rPr>
          <w:rFonts w:cs="Arial"/>
          <w:szCs w:val="22"/>
        </w:rPr>
        <w:t xml:space="preserve"> € zu gewähren. Diese Erstattung setzt jedoch voraus, dass der Rat der Stadt Neuss beim Grundstücksverkauf einen entsprechenden Beschluss fasst. </w:t>
      </w:r>
    </w:p>
    <w:p w:rsidR="00586705" w:rsidRDefault="00586705" w:rsidP="00562302">
      <w:pPr>
        <w:pStyle w:val="Flietext"/>
        <w:rPr>
          <w:rFonts w:cs="Arial"/>
          <w:szCs w:val="22"/>
        </w:rPr>
      </w:pPr>
    </w:p>
    <w:p w:rsidR="00586705" w:rsidRDefault="00586705" w:rsidP="00562302">
      <w:pPr>
        <w:pStyle w:val="Flietext"/>
        <w:rPr>
          <w:rFonts w:cs="Arial"/>
          <w:szCs w:val="22"/>
        </w:rPr>
      </w:pPr>
      <w:r>
        <w:rPr>
          <w:rFonts w:cs="Arial"/>
          <w:szCs w:val="22"/>
        </w:rPr>
        <w:t xml:space="preserve">Die Bestätigung </w:t>
      </w:r>
      <w:r w:rsidR="0085511A">
        <w:rPr>
          <w:rFonts w:cs="Arial"/>
          <w:szCs w:val="22"/>
        </w:rPr>
        <w:t xml:space="preserve">kann nur von der </w:t>
      </w:r>
      <w:r w:rsidR="0085511A" w:rsidRPr="00586705">
        <w:rPr>
          <w:rFonts w:cs="Arial"/>
          <w:szCs w:val="22"/>
          <w:u w:val="single"/>
        </w:rPr>
        <w:t>Stab</w:t>
      </w:r>
      <w:r w:rsidR="0085511A">
        <w:rPr>
          <w:rFonts w:cs="Arial"/>
          <w:szCs w:val="22"/>
          <w:u w:val="single"/>
        </w:rPr>
        <w:t>s</w:t>
      </w:r>
      <w:r w:rsidR="0085511A" w:rsidRPr="00586705">
        <w:rPr>
          <w:rFonts w:cs="Arial"/>
          <w:szCs w:val="22"/>
          <w:u w:val="single"/>
        </w:rPr>
        <w:t>stelle für Klimaschutz und Klimaanpassung</w:t>
      </w:r>
      <w:r w:rsidR="0085511A">
        <w:rPr>
          <w:rFonts w:cs="Arial"/>
          <w:szCs w:val="22"/>
          <w:u w:val="single"/>
        </w:rPr>
        <w:t xml:space="preserve"> </w:t>
      </w:r>
      <w:r w:rsidR="0085511A" w:rsidRPr="00586705">
        <w:rPr>
          <w:rFonts w:cs="Arial"/>
          <w:szCs w:val="22"/>
          <w:u w:val="single"/>
        </w:rPr>
        <w:t>der Stadt Neuss</w:t>
      </w:r>
      <w:r w:rsidR="0085511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erteilt</w:t>
      </w:r>
      <w:r w:rsidR="0085511A">
        <w:rPr>
          <w:rFonts w:cs="Arial"/>
          <w:szCs w:val="22"/>
        </w:rPr>
        <w:t xml:space="preserve"> werden</w:t>
      </w:r>
      <w:r>
        <w:rPr>
          <w:rFonts w:cs="Arial"/>
          <w:szCs w:val="22"/>
        </w:rPr>
        <w:t>, wenn sämtliche Anforderungen erfüllt</w:t>
      </w:r>
      <w:r w:rsidR="00F970D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sind. Es wird keine Teilbestäti</w:t>
      </w:r>
      <w:r w:rsidR="00402803">
        <w:rPr>
          <w:rFonts w:cs="Arial"/>
          <w:szCs w:val="22"/>
        </w:rPr>
        <w:t>g</w:t>
      </w:r>
      <w:r>
        <w:rPr>
          <w:rFonts w:cs="Arial"/>
          <w:szCs w:val="22"/>
        </w:rPr>
        <w:t>ung oder Teilerstattung geben.</w:t>
      </w:r>
    </w:p>
    <w:p w:rsidR="006764BF" w:rsidRDefault="006764BF" w:rsidP="0098240D">
      <w:pPr>
        <w:pStyle w:val="Flietext"/>
      </w:pPr>
    </w:p>
    <w:p w:rsidR="00011C8B" w:rsidRDefault="00011C8B" w:rsidP="0098240D">
      <w:pPr>
        <w:pStyle w:val="Flietext"/>
      </w:pPr>
    </w:p>
    <w:p w:rsidR="006764BF" w:rsidRDefault="001525D9" w:rsidP="0098240D">
      <w:pPr>
        <w:pStyle w:val="Flietex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Wärme</w:t>
      </w:r>
      <w:r w:rsidR="006764BF" w:rsidRPr="004C53E6">
        <w:rPr>
          <w:b/>
          <w:sz w:val="28"/>
          <w:szCs w:val="28"/>
          <w:u w:val="single"/>
        </w:rPr>
        <w:t>versorgung</w:t>
      </w:r>
    </w:p>
    <w:p w:rsidR="00F970DF" w:rsidRDefault="00554E42" w:rsidP="0098240D">
      <w:pPr>
        <w:pStyle w:val="Flietext"/>
      </w:pPr>
      <w:r>
        <w:br/>
      </w:r>
      <w:r w:rsidR="006611A7">
        <w:t xml:space="preserve">Die </w:t>
      </w:r>
      <w:r w:rsidR="001525D9">
        <w:t>Wärme</w:t>
      </w:r>
      <w:r w:rsidR="005D7060">
        <w:t>versorgung</w:t>
      </w:r>
      <w:r w:rsidR="006611A7">
        <w:t xml:space="preserve"> des</w:t>
      </w:r>
      <w:r w:rsidR="00CE163D">
        <w:t xml:space="preserve"> </w:t>
      </w:r>
      <w:r w:rsidR="009922C8">
        <w:t>B</w:t>
      </w:r>
      <w:r w:rsidR="00CE163D">
        <w:t>augebiet</w:t>
      </w:r>
      <w:r w:rsidR="006611A7">
        <w:t>es</w:t>
      </w:r>
      <w:r w:rsidR="00CE163D">
        <w:t xml:space="preserve"> </w:t>
      </w:r>
      <w:r w:rsidR="006611A7">
        <w:t>erfolgt</w:t>
      </w:r>
      <w:r w:rsidR="00CE163D">
        <w:t xml:space="preserve"> über d</w:t>
      </w:r>
      <w:r w:rsidR="006611A7">
        <w:t>ie</w:t>
      </w:r>
      <w:r w:rsidR="00CE163D">
        <w:t xml:space="preserve"> </w:t>
      </w:r>
      <w:r w:rsidR="006611A7">
        <w:t>„</w:t>
      </w:r>
      <w:r w:rsidR="00CE163D">
        <w:t>Kalte Nahwärme</w:t>
      </w:r>
      <w:r w:rsidR="006611A7">
        <w:t>“</w:t>
      </w:r>
      <w:r w:rsidR="00CE163D">
        <w:t xml:space="preserve"> der SWN</w:t>
      </w:r>
      <w:r w:rsidR="006611A7">
        <w:t>.</w:t>
      </w:r>
    </w:p>
    <w:p w:rsidR="000F2E51" w:rsidRDefault="000A737A" w:rsidP="0098240D">
      <w:pPr>
        <w:pStyle w:val="Flietext"/>
        <w:rPr>
          <w:rFonts w:cs="Arial"/>
          <w:szCs w:val="22"/>
        </w:rPr>
      </w:pPr>
      <w:r>
        <w:rPr>
          <w:rFonts w:cs="Arial"/>
          <w:szCs w:val="22"/>
        </w:rPr>
        <w:t>„K</w:t>
      </w:r>
      <w:r w:rsidR="006611A7" w:rsidRPr="005D68F5">
        <w:rPr>
          <w:rFonts w:cs="Arial"/>
          <w:szCs w:val="22"/>
        </w:rPr>
        <w:t>alte Nahwärme</w:t>
      </w:r>
      <w:r>
        <w:rPr>
          <w:rFonts w:cs="Arial"/>
          <w:szCs w:val="22"/>
        </w:rPr>
        <w:t>“</w:t>
      </w:r>
      <w:r w:rsidR="006611A7" w:rsidRPr="005D68F5">
        <w:rPr>
          <w:rFonts w:cs="Arial"/>
          <w:szCs w:val="22"/>
        </w:rPr>
        <w:t xml:space="preserve"> ist eine Form der Erdwärme.</w:t>
      </w:r>
    </w:p>
    <w:p w:rsidR="000F2E51" w:rsidRDefault="000F2E51" w:rsidP="0098240D">
      <w:pPr>
        <w:pStyle w:val="Flietext"/>
        <w:rPr>
          <w:rFonts w:cs="Arial"/>
          <w:szCs w:val="22"/>
        </w:rPr>
      </w:pPr>
    </w:p>
    <w:p w:rsidR="00ED4ECF" w:rsidRDefault="00CF70F4" w:rsidP="0098240D">
      <w:pPr>
        <w:pStyle w:val="Flietext"/>
      </w:pPr>
      <w:r>
        <w:rPr>
          <w:rFonts w:cs="Arial"/>
          <w:szCs w:val="22"/>
        </w:rPr>
        <w:t>In der Wärmequellenanlage (</w:t>
      </w:r>
      <w:r w:rsidR="00B264FA">
        <w:rPr>
          <w:rFonts w:cs="Arial"/>
          <w:szCs w:val="22"/>
        </w:rPr>
        <w:t>z</w:t>
      </w:r>
      <w:r>
        <w:rPr>
          <w:rFonts w:cs="Arial"/>
          <w:szCs w:val="22"/>
        </w:rPr>
        <w:t>. B. Sonderbohrungen) zirkuliert eine Sole</w:t>
      </w:r>
      <w:r w:rsidR="00B264FA">
        <w:rPr>
          <w:rFonts w:cs="Arial"/>
          <w:szCs w:val="22"/>
        </w:rPr>
        <w:t xml:space="preserve">, d.h.Wasser, </w:t>
      </w:r>
      <w:r w:rsidR="000F2E51">
        <w:rPr>
          <w:rFonts w:cs="Arial"/>
          <w:szCs w:val="22"/>
        </w:rPr>
        <w:t>welches</w:t>
      </w:r>
      <w:r w:rsidR="00B264FA">
        <w:rPr>
          <w:rFonts w:cs="Arial"/>
          <w:szCs w:val="22"/>
        </w:rPr>
        <w:t xml:space="preserve"> mit Frostschutzmittel versetzt ist.</w:t>
      </w:r>
      <w:r w:rsidR="000F2E51">
        <w:rPr>
          <w:rFonts w:cs="Arial"/>
          <w:szCs w:val="22"/>
        </w:rPr>
        <w:t xml:space="preserve"> </w:t>
      </w:r>
      <w:r w:rsidR="00B264FA">
        <w:rPr>
          <w:rFonts w:cs="Arial"/>
          <w:szCs w:val="22"/>
        </w:rPr>
        <w:t>Die Flüssigkeit nimmt die Umweltwärme  aus dem Erdreich oder dem Grundwasser auf und transportiert diese zur Wärmepumpe.</w:t>
      </w:r>
      <w:r w:rsidR="00DE083B">
        <w:rPr>
          <w:rFonts w:cs="Arial"/>
          <w:szCs w:val="22"/>
        </w:rPr>
        <w:t xml:space="preserve"> </w:t>
      </w:r>
      <w:r w:rsidR="006611A7" w:rsidRPr="00F454B1">
        <w:rPr>
          <w:rFonts w:cs="Arial"/>
          <w:szCs w:val="22"/>
        </w:rPr>
        <w:t>Wärmepumpen erzeugen aus diesem Medium die notwendige Wärme für die Heizung und das Warmwasser.</w:t>
      </w:r>
      <w:r w:rsidR="006611A7" w:rsidRPr="00F454B1">
        <w:rPr>
          <w:rFonts w:cs="Arial"/>
          <w:szCs w:val="22"/>
        </w:rPr>
        <w:br/>
      </w:r>
      <w:r w:rsidR="006611A7" w:rsidRPr="00F454B1">
        <w:rPr>
          <w:rFonts w:cs="Arial"/>
          <w:szCs w:val="22"/>
        </w:rPr>
        <w:br/>
      </w:r>
      <w:r w:rsidR="00CE163D">
        <w:t>Die Erwerber von Grundstücken sind verpflichtet, sich an d</w:t>
      </w:r>
      <w:r w:rsidR="006611A7">
        <w:t>ie</w:t>
      </w:r>
      <w:r w:rsidR="00CE163D" w:rsidRPr="00CE163D">
        <w:t xml:space="preserve"> </w:t>
      </w:r>
      <w:r w:rsidR="000A737A">
        <w:t>„</w:t>
      </w:r>
      <w:r w:rsidR="00CE163D">
        <w:t>Kalte Nahwärme</w:t>
      </w:r>
      <w:r w:rsidR="000A737A">
        <w:t>“</w:t>
      </w:r>
      <w:r w:rsidR="00CE163D">
        <w:t xml:space="preserve"> der</w:t>
      </w:r>
      <w:r w:rsidR="005D6F7D">
        <w:t xml:space="preserve"> </w:t>
      </w:r>
      <w:r w:rsidR="00CE163D">
        <w:t>SWN anzuschließen. Diese Verpflichtung ist mit einer entsprechenden Grunddienstbarkeit bereits auf den Grundstücken im Grundbuch eingetragen.</w:t>
      </w:r>
      <w:r w:rsidR="00975F57">
        <w:t xml:space="preserve"> </w:t>
      </w:r>
      <w:r w:rsidR="0085511A" w:rsidRPr="00F0043D">
        <w:rPr>
          <w:b/>
        </w:rPr>
        <w:t>(</w:t>
      </w:r>
      <w:r w:rsidR="0085511A" w:rsidRPr="0085511A">
        <w:rPr>
          <w:b/>
        </w:rPr>
        <w:t>Anlage</w:t>
      </w:r>
      <w:r w:rsidR="001525D9">
        <w:rPr>
          <w:b/>
        </w:rPr>
        <w:t xml:space="preserve"> S</w:t>
      </w:r>
      <w:r w:rsidR="00F0043D">
        <w:rPr>
          <w:b/>
        </w:rPr>
        <w:t>tadtwerke Neuss</w:t>
      </w:r>
      <w:r w:rsidR="0085511A">
        <w:rPr>
          <w:b/>
        </w:rPr>
        <w:t>)</w:t>
      </w:r>
      <w:r w:rsidR="0057720B">
        <w:rPr>
          <w:b/>
        </w:rPr>
        <w:br/>
      </w:r>
      <w:r w:rsidR="006764BF">
        <w:t xml:space="preserve">Dies bedeutet, dass eine andere Wärmeversorgung ausscheidet. In der Klimaschutzsiedlung sind keine </w:t>
      </w:r>
      <w:r w:rsidR="005D6F7D">
        <w:t>G</w:t>
      </w:r>
      <w:r w:rsidR="006764BF">
        <w:t>asleitungen verlegt.</w:t>
      </w:r>
    </w:p>
    <w:p w:rsidR="006764BF" w:rsidRDefault="006764BF" w:rsidP="0098240D">
      <w:pPr>
        <w:pStyle w:val="Flietext"/>
      </w:pPr>
    </w:p>
    <w:p w:rsidR="00011C8B" w:rsidRDefault="00011C8B" w:rsidP="0098240D">
      <w:pPr>
        <w:pStyle w:val="Flietext"/>
      </w:pPr>
    </w:p>
    <w:p w:rsidR="006764BF" w:rsidRDefault="006764BF" w:rsidP="0098240D">
      <w:pPr>
        <w:pStyle w:val="Flietext"/>
        <w:rPr>
          <w:b/>
          <w:sz w:val="28"/>
          <w:szCs w:val="28"/>
          <w:u w:val="single"/>
        </w:rPr>
      </w:pPr>
      <w:r w:rsidRPr="004C53E6">
        <w:rPr>
          <w:b/>
          <w:sz w:val="28"/>
          <w:szCs w:val="28"/>
          <w:u w:val="single"/>
        </w:rPr>
        <w:t>Auswahlverfahren</w:t>
      </w:r>
    </w:p>
    <w:p w:rsidR="00097A96" w:rsidRPr="004C53E6" w:rsidRDefault="00097A96" w:rsidP="0098240D">
      <w:pPr>
        <w:pStyle w:val="Flietext"/>
        <w:rPr>
          <w:b/>
          <w:sz w:val="28"/>
          <w:szCs w:val="28"/>
          <w:u w:val="single"/>
        </w:rPr>
      </w:pPr>
    </w:p>
    <w:p w:rsidR="00CE163D" w:rsidRDefault="00CE163D" w:rsidP="0098240D">
      <w:pPr>
        <w:pStyle w:val="Flietext"/>
      </w:pPr>
      <w:r>
        <w:t>Für Ihre Bewerbung sollten Sie aus dem beigefügten Lageplan Ihren Grundstückswunsch auswählen</w:t>
      </w:r>
      <w:r w:rsidR="001525D9">
        <w:t>.</w:t>
      </w:r>
      <w:r w:rsidR="0085511A">
        <w:t xml:space="preserve"> </w:t>
      </w:r>
      <w:r w:rsidR="001525D9">
        <w:t>H</w:t>
      </w:r>
      <w:r w:rsidR="0085511A">
        <w:t>ierbei ist</w:t>
      </w:r>
      <w:r>
        <w:t xml:space="preserve"> zu beachten, dass </w:t>
      </w:r>
      <w:r w:rsidR="0085511A">
        <w:t xml:space="preserve">aufgrund der hohen Anzahl von vorliegenden Bewerbungen, </w:t>
      </w:r>
      <w:r w:rsidRPr="00CE163D">
        <w:rPr>
          <w:b/>
          <w:u w:val="single"/>
        </w:rPr>
        <w:t xml:space="preserve">nur eine </w:t>
      </w:r>
      <w:r w:rsidR="0085511A">
        <w:rPr>
          <w:b/>
          <w:u w:val="single"/>
        </w:rPr>
        <w:t>Grundstücksa</w:t>
      </w:r>
      <w:r w:rsidRPr="00CE163D">
        <w:rPr>
          <w:b/>
          <w:u w:val="single"/>
        </w:rPr>
        <w:t>uswahl</w:t>
      </w:r>
      <w:r>
        <w:t xml:space="preserve"> getroffen werden kann.</w:t>
      </w:r>
      <w:r w:rsidR="00097A96">
        <w:t xml:space="preserve"> </w:t>
      </w:r>
      <w:r w:rsidR="00D05DDE">
        <w:t>(</w:t>
      </w:r>
      <w:r w:rsidR="00D05DDE" w:rsidRPr="00D05DDE">
        <w:rPr>
          <w:b/>
        </w:rPr>
        <w:t>Anlage</w:t>
      </w:r>
      <w:r w:rsidR="00D05DDE">
        <w:rPr>
          <w:b/>
        </w:rPr>
        <w:t xml:space="preserve"> 2</w:t>
      </w:r>
      <w:r w:rsidR="00D05DDE">
        <w:t>)</w:t>
      </w:r>
    </w:p>
    <w:p w:rsidR="0012655B" w:rsidRDefault="0012655B" w:rsidP="0098240D">
      <w:pPr>
        <w:pStyle w:val="Flietext"/>
      </w:pPr>
    </w:p>
    <w:p w:rsidR="0085511A" w:rsidRDefault="0085511A" w:rsidP="0098240D">
      <w:pPr>
        <w:pStyle w:val="Flietext"/>
      </w:pPr>
      <w:r>
        <w:t>N</w:t>
      </w:r>
      <w:r w:rsidR="0012655B" w:rsidRPr="00FF1F9C">
        <w:t>ach der Infoveranstaltung</w:t>
      </w:r>
      <w:r>
        <w:t xml:space="preserve"> muss</w:t>
      </w:r>
      <w:r w:rsidR="0012655B">
        <w:t xml:space="preserve"> </w:t>
      </w:r>
      <w:r w:rsidR="00CE163D">
        <w:t>bis spätestens</w:t>
      </w:r>
      <w:r w:rsidR="00D14EA0">
        <w:t xml:space="preserve"> zum</w:t>
      </w:r>
      <w:r w:rsidR="00CE163D">
        <w:t xml:space="preserve"> </w:t>
      </w:r>
      <w:r w:rsidR="00E864E0">
        <w:rPr>
          <w:b/>
        </w:rPr>
        <w:t>2</w:t>
      </w:r>
      <w:r w:rsidR="00161846">
        <w:rPr>
          <w:b/>
        </w:rPr>
        <w:t>5</w:t>
      </w:r>
      <w:r w:rsidR="00D371AE" w:rsidRPr="00D371AE">
        <w:rPr>
          <w:b/>
        </w:rPr>
        <w:t>.</w:t>
      </w:r>
      <w:r w:rsidR="00FF1F9C">
        <w:rPr>
          <w:b/>
        </w:rPr>
        <w:t>0</w:t>
      </w:r>
      <w:r w:rsidR="00E864E0">
        <w:rPr>
          <w:b/>
        </w:rPr>
        <w:t>2</w:t>
      </w:r>
      <w:r w:rsidR="00FF1F9C">
        <w:rPr>
          <w:b/>
        </w:rPr>
        <w:t>.</w:t>
      </w:r>
      <w:r w:rsidR="00D371AE" w:rsidRPr="00D371AE">
        <w:rPr>
          <w:b/>
        </w:rPr>
        <w:t>201</w:t>
      </w:r>
      <w:r w:rsidR="00FF1F9C">
        <w:rPr>
          <w:b/>
        </w:rPr>
        <w:t>8</w:t>
      </w:r>
      <w:r w:rsidRPr="0085511A">
        <w:t xml:space="preserve"> </w:t>
      </w:r>
      <w:r>
        <w:t>Ihre Grundstücksauswahl</w:t>
      </w:r>
      <w:r w:rsidR="0023375F">
        <w:rPr>
          <w:b/>
        </w:rPr>
        <w:br/>
      </w:r>
      <w:r w:rsidR="0012655B">
        <w:t xml:space="preserve">bei </w:t>
      </w:r>
      <w:r w:rsidR="00CE163D">
        <w:t>der Stadt Neuss, Liegenschaften und Vermessung Neuss</w:t>
      </w:r>
      <w:r w:rsidR="00802395">
        <w:t>, Markt 2, 41460 Neuss</w:t>
      </w:r>
      <w:r w:rsidR="00CE163D">
        <w:t xml:space="preserve"> per Post eingegangen sein.</w:t>
      </w:r>
      <w:r w:rsidR="005D7060">
        <w:t xml:space="preserve"> </w:t>
      </w:r>
      <w:r w:rsidR="00CE163D">
        <w:t>Danach eingegangene Bewerbungen können nicht berücksichtigt werden.</w:t>
      </w:r>
    </w:p>
    <w:p w:rsidR="0085511A" w:rsidRDefault="0085511A" w:rsidP="0098240D">
      <w:pPr>
        <w:pStyle w:val="Flietext"/>
      </w:pPr>
    </w:p>
    <w:p w:rsidR="00802395" w:rsidRDefault="0085511A" w:rsidP="0098240D">
      <w:pPr>
        <w:pStyle w:val="Flietext"/>
      </w:pPr>
      <w:r>
        <w:t>Die</w:t>
      </w:r>
      <w:r w:rsidR="001B01AD">
        <w:t>sem</w:t>
      </w:r>
      <w:r>
        <w:t xml:space="preserve"> </w:t>
      </w:r>
      <w:r w:rsidR="001525D9">
        <w:t xml:space="preserve">Schreiben liegt </w:t>
      </w:r>
      <w:r>
        <w:t>erneut ein</w:t>
      </w:r>
      <w:r w:rsidR="001525D9">
        <w:t xml:space="preserve"> </w:t>
      </w:r>
      <w:r w:rsidR="001525D9" w:rsidRPr="00460944">
        <w:rPr>
          <w:b/>
        </w:rPr>
        <w:t>blaues</w:t>
      </w:r>
      <w:r w:rsidRPr="00460944">
        <w:rPr>
          <w:b/>
        </w:rPr>
        <w:t xml:space="preserve"> Bewerbungs</w:t>
      </w:r>
      <w:r w:rsidR="00097A96" w:rsidRPr="00460944">
        <w:rPr>
          <w:b/>
        </w:rPr>
        <w:t>formular</w:t>
      </w:r>
      <w:r w:rsidR="00641E23" w:rsidRPr="00460944">
        <w:rPr>
          <w:b/>
        </w:rPr>
        <w:t xml:space="preserve"> </w:t>
      </w:r>
      <w:r w:rsidR="001525D9" w:rsidRPr="00460944">
        <w:rPr>
          <w:b/>
        </w:rPr>
        <w:t xml:space="preserve">als </w:t>
      </w:r>
      <w:r w:rsidRPr="00460944">
        <w:rPr>
          <w:b/>
        </w:rPr>
        <w:t>Anlage</w:t>
      </w:r>
      <w:r>
        <w:t xml:space="preserve"> </w:t>
      </w:r>
      <w:r w:rsidR="001525D9">
        <w:t>bei</w:t>
      </w:r>
      <w:r>
        <w:t>. Bitte füllen Sie diese</w:t>
      </w:r>
      <w:r w:rsidR="00CC09C7">
        <w:t>s</w:t>
      </w:r>
      <w:r>
        <w:t xml:space="preserve"> aus, damit Ihre persönlichen Daten aktualisiert werden können für das </w:t>
      </w:r>
      <w:r w:rsidR="005D6F7D">
        <w:t>A</w:t>
      </w:r>
      <w:r>
        <w:t>uswahl</w:t>
      </w:r>
      <w:r w:rsidR="001B01AD">
        <w:t>-</w:t>
      </w:r>
      <w:r>
        <w:t>verfahren.</w:t>
      </w:r>
      <w:r>
        <w:br/>
      </w:r>
    </w:p>
    <w:p w:rsidR="00802395" w:rsidRDefault="00802395" w:rsidP="0098240D">
      <w:pPr>
        <w:pStyle w:val="Flietext"/>
      </w:pPr>
      <w:r>
        <w:t>Die eingegangenen Bewerbungen werden von der Stadt Neuss gesichtet und ausgewertet.</w:t>
      </w:r>
      <w:r w:rsidR="0055340B">
        <w:br/>
      </w:r>
      <w:r>
        <w:t>Von</w:t>
      </w:r>
      <w:r w:rsidR="00221195">
        <w:t xml:space="preserve"> persönlichen/</w:t>
      </w:r>
      <w:r>
        <w:t>telefonischen Nachfragen zu</w:t>
      </w:r>
      <w:r w:rsidR="00221195">
        <w:t>m</w:t>
      </w:r>
      <w:r>
        <w:t xml:space="preserve"> Bearbeitungsstand</w:t>
      </w:r>
      <w:r w:rsidR="003B4EE7">
        <w:t>,</w:t>
      </w:r>
      <w:r>
        <w:t xml:space="preserve"> bitte</w:t>
      </w:r>
      <w:r w:rsidR="00AA236B">
        <w:t>t die LVN</w:t>
      </w:r>
      <w:r w:rsidR="001525D9">
        <w:t xml:space="preserve"> abzusehen.</w:t>
      </w:r>
    </w:p>
    <w:p w:rsidR="00802395" w:rsidRDefault="00802395" w:rsidP="0098240D">
      <w:pPr>
        <w:pStyle w:val="Flietext"/>
      </w:pPr>
    </w:p>
    <w:p w:rsidR="00641E23" w:rsidRDefault="00802395" w:rsidP="0085511A">
      <w:pPr>
        <w:pStyle w:val="Flietext"/>
      </w:pPr>
      <w:r>
        <w:t>Aus den von Ihnen eingereichten Unterlagen</w:t>
      </w:r>
      <w:r w:rsidR="00C550B5">
        <w:t xml:space="preserve"> (Bewerbungs</w:t>
      </w:r>
      <w:r w:rsidR="00CC09C7">
        <w:t>formular</w:t>
      </w:r>
      <w:r w:rsidR="00C550B5">
        <w:t>, Auswahlschreiben</w:t>
      </w:r>
      <w:r w:rsidR="00CC09C7">
        <w:t xml:space="preserve"> etc.</w:t>
      </w:r>
      <w:r w:rsidR="00C550B5">
        <w:t>)</w:t>
      </w:r>
      <w:r w:rsidR="00641E23">
        <w:t xml:space="preserve"> </w:t>
      </w:r>
      <w:r>
        <w:t>kann kein Anspruch auf Vergabe eines Baugrundstü</w:t>
      </w:r>
      <w:r w:rsidR="00221195">
        <w:t>c</w:t>
      </w:r>
      <w:r>
        <w:t>kes abgeleitet werden.</w:t>
      </w:r>
    </w:p>
    <w:p w:rsidR="00641E23" w:rsidRDefault="00641E23" w:rsidP="0085511A">
      <w:pPr>
        <w:pStyle w:val="Flietext"/>
      </w:pPr>
    </w:p>
    <w:p w:rsidR="006D4569" w:rsidRDefault="00641E23" w:rsidP="0085511A">
      <w:pPr>
        <w:pStyle w:val="Flietext"/>
      </w:pPr>
      <w:r>
        <w:t>Der Bewerber ist eigenverantwortlich für die Rücksendung</w:t>
      </w:r>
      <w:r w:rsidR="0010106F">
        <w:t xml:space="preserve"> und den </w:t>
      </w:r>
      <w:r>
        <w:t xml:space="preserve">Eingang der Unterlagen bei der Stadt Neuss. </w:t>
      </w:r>
      <w:r w:rsidR="00011C8B">
        <w:br/>
      </w:r>
      <w:r w:rsidR="002540BC">
        <w:br/>
      </w:r>
    </w:p>
    <w:p w:rsidR="001F5DDD" w:rsidRDefault="001F5DDD" w:rsidP="001F5DDD">
      <w:pPr>
        <w:pStyle w:val="Flietext"/>
        <w:rPr>
          <w:b/>
          <w:sz w:val="28"/>
          <w:szCs w:val="28"/>
          <w:u w:val="single"/>
        </w:rPr>
      </w:pPr>
      <w:r w:rsidRPr="00402803">
        <w:rPr>
          <w:b/>
          <w:sz w:val="28"/>
          <w:szCs w:val="28"/>
          <w:u w:val="single"/>
        </w:rPr>
        <w:t xml:space="preserve">Auswahlverfahren mit Hilfe eines Punktesystems </w:t>
      </w:r>
    </w:p>
    <w:p w:rsidR="00097A96" w:rsidRDefault="00097A96" w:rsidP="001F5DDD">
      <w:pPr>
        <w:pStyle w:val="Flietext"/>
        <w:rPr>
          <w:b/>
          <w:sz w:val="28"/>
          <w:szCs w:val="28"/>
          <w:u w:val="single"/>
        </w:rPr>
      </w:pPr>
    </w:p>
    <w:p w:rsidR="001F5DDD" w:rsidRDefault="00E477E1" w:rsidP="0098240D">
      <w:pPr>
        <w:pStyle w:val="Flietext"/>
        <w:rPr>
          <w:szCs w:val="22"/>
        </w:rPr>
      </w:pPr>
      <w:r w:rsidRPr="001F5DDD">
        <w:rPr>
          <w:szCs w:val="22"/>
        </w:rPr>
        <w:t xml:space="preserve">Bei der </w:t>
      </w:r>
      <w:r w:rsidR="00802395" w:rsidRPr="001F5DDD">
        <w:rPr>
          <w:szCs w:val="22"/>
        </w:rPr>
        <w:t>Entscheidung werden</w:t>
      </w:r>
      <w:r w:rsidR="00221195" w:rsidRPr="001F5DDD">
        <w:rPr>
          <w:szCs w:val="22"/>
        </w:rPr>
        <w:t xml:space="preserve"> </w:t>
      </w:r>
      <w:r w:rsidR="00975F57">
        <w:rPr>
          <w:szCs w:val="22"/>
        </w:rPr>
        <w:t>folgende</w:t>
      </w:r>
      <w:r w:rsidR="00802395" w:rsidRPr="001F5DDD">
        <w:rPr>
          <w:szCs w:val="22"/>
        </w:rPr>
        <w:t xml:space="preserve"> Kriterien berücksichtigt:</w:t>
      </w:r>
    </w:p>
    <w:p w:rsidR="00975F57" w:rsidRDefault="00802395" w:rsidP="0098240D">
      <w:pPr>
        <w:pStyle w:val="Flietext"/>
      </w:pPr>
      <w:r w:rsidRPr="001F5DDD">
        <w:rPr>
          <w:szCs w:val="22"/>
        </w:rPr>
        <w:br/>
      </w:r>
      <w:r w:rsidR="007C0061">
        <w:t xml:space="preserve">(5) </w:t>
      </w:r>
      <w:r w:rsidR="00F60126">
        <w:t>–</w:t>
      </w:r>
      <w:r w:rsidR="007C0061">
        <w:t xml:space="preserve"> Punkte</w:t>
      </w:r>
      <w:r w:rsidR="00F60126">
        <w:t xml:space="preserve"> </w:t>
      </w:r>
      <w:r w:rsidR="00AB0F4F">
        <w:t xml:space="preserve">pro Kind </w:t>
      </w:r>
      <w:r>
        <w:t>- Anzahl der</w:t>
      </w:r>
      <w:r w:rsidR="00EA1B21">
        <w:t xml:space="preserve"> </w:t>
      </w:r>
      <w:r w:rsidR="00FF1F9C">
        <w:t>haushaltsangehörigen</w:t>
      </w:r>
      <w:r>
        <w:t xml:space="preserve"> Kinder</w:t>
      </w:r>
      <w:r w:rsidR="00333EF1">
        <w:t xml:space="preserve"> ab dem </w:t>
      </w:r>
      <w:r w:rsidR="00FF1F9C">
        <w:t>dritten</w:t>
      </w:r>
      <w:r w:rsidR="00333EF1">
        <w:t xml:space="preserve"> </w:t>
      </w:r>
      <w:r w:rsidR="007C0061">
        <w:br/>
        <w:t xml:space="preserve">                                       </w:t>
      </w:r>
      <w:r w:rsidR="007E1E79">
        <w:t>Schwangerschaftsm</w:t>
      </w:r>
      <w:r w:rsidR="00333EF1">
        <w:t>onat</w:t>
      </w:r>
      <w:r w:rsidR="00FF1F9C">
        <w:t xml:space="preserve"> und</w:t>
      </w:r>
      <w:r w:rsidR="00333EF1">
        <w:t xml:space="preserve"> bis</w:t>
      </w:r>
      <w:r w:rsidR="007C0061" w:rsidRPr="007C0061">
        <w:t xml:space="preserve"> </w:t>
      </w:r>
      <w:r w:rsidR="007C0061">
        <w:t>unter 18 Jahren</w:t>
      </w:r>
      <w:r w:rsidR="007C0061">
        <w:br/>
      </w:r>
      <w:r>
        <w:t xml:space="preserve"> </w:t>
      </w:r>
      <w:r w:rsidR="00FF1F9C">
        <w:br/>
      </w:r>
      <w:r w:rsidR="007C0061">
        <w:t xml:space="preserve">(5) </w:t>
      </w:r>
      <w:r w:rsidR="001525D9">
        <w:t>–</w:t>
      </w:r>
      <w:r>
        <w:t xml:space="preserve"> </w:t>
      </w:r>
      <w:r w:rsidR="001525D9">
        <w:t>Punkte</w:t>
      </w:r>
      <w:r w:rsidR="00A63CFD">
        <w:t xml:space="preserve"> - S</w:t>
      </w:r>
      <w:r w:rsidR="00076772">
        <w:t>ofern</w:t>
      </w:r>
      <w:r w:rsidR="00975F57">
        <w:t xml:space="preserve"> mindestens</w:t>
      </w:r>
      <w:r w:rsidR="00076772">
        <w:t xml:space="preserve"> eine b</w:t>
      </w:r>
      <w:r w:rsidR="00FF1F9C">
        <w:t>ehinderte</w:t>
      </w:r>
      <w:r w:rsidR="00076772">
        <w:t xml:space="preserve"> Person</w:t>
      </w:r>
      <w:r w:rsidR="00FF1F9C">
        <w:t xml:space="preserve"> mit einem Grad der Behinderung</w:t>
      </w:r>
      <w:r w:rsidR="00A63CFD">
        <w:br/>
        <w:t xml:space="preserve">                       </w:t>
      </w:r>
      <w:r w:rsidR="00FF1F9C">
        <w:t>ab 50%</w:t>
      </w:r>
      <w:r w:rsidR="00975F57">
        <w:t xml:space="preserve"> </w:t>
      </w:r>
      <w:r w:rsidR="00FF1F9C">
        <w:t>(Schwerbehinderte)</w:t>
      </w:r>
      <w:r w:rsidR="00076772" w:rsidRPr="00076772">
        <w:t xml:space="preserve"> </w:t>
      </w:r>
      <w:r w:rsidR="00076772">
        <w:t>im derzeitigen und zukünftigen Haushalt wohnt</w:t>
      </w:r>
    </w:p>
    <w:p w:rsidR="00A63CFD" w:rsidRDefault="00975F57" w:rsidP="00A63CFD">
      <w:pPr>
        <w:pStyle w:val="Flietext"/>
        <w:ind w:left="1416"/>
      </w:pPr>
      <w:r w:rsidRPr="0057720B">
        <w:rPr>
          <w:u w:val="single"/>
        </w:rPr>
        <w:t>Hinweis:</w:t>
      </w:r>
      <w:r>
        <w:t xml:space="preserve"> </w:t>
      </w:r>
      <w:r w:rsidR="0057720B">
        <w:t>Im</w:t>
      </w:r>
      <w:r>
        <w:t xml:space="preserve"> Auswahl</w:t>
      </w:r>
      <w:r w:rsidR="0057720B">
        <w:t xml:space="preserve">verfahren werden nur einmalig Punkte für </w:t>
      </w:r>
      <w:r>
        <w:t>Schwerbehinderung oder</w:t>
      </w:r>
      <w:r w:rsidR="0057720B">
        <w:t xml:space="preserve"> für den</w:t>
      </w:r>
      <w:r>
        <w:t xml:space="preserve"> Pflegefall incl.</w:t>
      </w:r>
      <w:r w:rsidR="0057720B">
        <w:t xml:space="preserve"> </w:t>
      </w:r>
      <w:r>
        <w:t>Altenpflege berücksichtigt</w:t>
      </w:r>
    </w:p>
    <w:p w:rsidR="00A63CFD" w:rsidRDefault="00A63CFD" w:rsidP="00A63CFD">
      <w:pPr>
        <w:pStyle w:val="Flietext"/>
        <w:ind w:left="555"/>
      </w:pPr>
    </w:p>
    <w:p w:rsidR="006764BF" w:rsidRDefault="007C0061" w:rsidP="00A63CFD">
      <w:pPr>
        <w:pStyle w:val="Flietext"/>
      </w:pPr>
      <w:r>
        <w:t xml:space="preserve">(5) </w:t>
      </w:r>
      <w:r w:rsidR="001525D9">
        <w:t>–</w:t>
      </w:r>
      <w:r w:rsidR="00341428">
        <w:t xml:space="preserve"> </w:t>
      </w:r>
      <w:r w:rsidR="001525D9">
        <w:t xml:space="preserve">Punkte </w:t>
      </w:r>
      <w:r w:rsidR="00A63CFD">
        <w:t>- F</w:t>
      </w:r>
      <w:r w:rsidR="00076772">
        <w:t>ür einen</w:t>
      </w:r>
      <w:r w:rsidR="001525D9">
        <w:t xml:space="preserve"> </w:t>
      </w:r>
      <w:r w:rsidR="00341428">
        <w:t>Pflegefall</w:t>
      </w:r>
      <w:r w:rsidR="00076772">
        <w:t xml:space="preserve"> </w:t>
      </w:r>
      <w:r w:rsidR="00341428">
        <w:t>incl.</w:t>
      </w:r>
      <w:r w:rsidR="00341428" w:rsidRPr="00341428">
        <w:t xml:space="preserve"> </w:t>
      </w:r>
      <w:r w:rsidR="00341428">
        <w:t>Altenpflege</w:t>
      </w:r>
      <w:r w:rsidR="00076772">
        <w:t>, wo die betroffene Person bereits</w:t>
      </w:r>
      <w:r w:rsidR="00341428">
        <w:t xml:space="preserve"> im </w:t>
      </w:r>
      <w:r w:rsidR="00076772">
        <w:br/>
        <w:t xml:space="preserve">         </w:t>
      </w:r>
      <w:r w:rsidR="00A63CFD">
        <w:t xml:space="preserve">              </w:t>
      </w:r>
      <w:r w:rsidR="00341428">
        <w:t>derzeitigen und zukünftigen Haushalt</w:t>
      </w:r>
      <w:r w:rsidR="00076772">
        <w:t xml:space="preserve"> wohnt</w:t>
      </w:r>
    </w:p>
    <w:p w:rsidR="0057720B" w:rsidRDefault="0057720B" w:rsidP="00A63CFD">
      <w:pPr>
        <w:pStyle w:val="Flietext"/>
        <w:ind w:left="1416"/>
      </w:pPr>
      <w:r w:rsidRPr="0057720B">
        <w:rPr>
          <w:u w:val="single"/>
        </w:rPr>
        <w:t>Hinweis:</w:t>
      </w:r>
      <w:r>
        <w:t xml:space="preserve"> Im Auswahlverfahren</w:t>
      </w:r>
      <w:r w:rsidR="00874D49">
        <w:t xml:space="preserve"> werden nur einmalig Punkte für </w:t>
      </w:r>
      <w:r>
        <w:t>Schwerbehinderung oder für den Pflegefall incl. Altenpflege berücksichtigt</w:t>
      </w:r>
      <w:r>
        <w:br/>
      </w:r>
    </w:p>
    <w:p w:rsidR="0098240D" w:rsidRDefault="007C0061" w:rsidP="0098240D">
      <w:pPr>
        <w:pStyle w:val="Flietext"/>
      </w:pPr>
      <w:r>
        <w:t xml:space="preserve">(5) </w:t>
      </w:r>
      <w:r w:rsidR="00F60126">
        <w:t>–</w:t>
      </w:r>
      <w:r w:rsidR="00514119" w:rsidRPr="00D2485B">
        <w:t xml:space="preserve"> </w:t>
      </w:r>
      <w:r w:rsidR="00F60126">
        <w:t>Punkte</w:t>
      </w:r>
      <w:r w:rsidR="00874D49">
        <w:t xml:space="preserve"> - D</w:t>
      </w:r>
      <w:r w:rsidR="00F60126">
        <w:t xml:space="preserve">er </w:t>
      </w:r>
      <w:r w:rsidR="00514119" w:rsidRPr="00D2485B">
        <w:t>Bewerber wohnt zur Miete</w:t>
      </w:r>
      <w:r w:rsidR="00514119" w:rsidRPr="00D2485B">
        <w:br/>
      </w:r>
      <w:r w:rsidR="00514119" w:rsidRPr="00D2485B">
        <w:br/>
      </w:r>
      <w:r>
        <w:t xml:space="preserve">(4) </w:t>
      </w:r>
      <w:r w:rsidR="00F60126">
        <w:t>–</w:t>
      </w:r>
      <w:r w:rsidR="00514119">
        <w:t xml:space="preserve"> </w:t>
      </w:r>
      <w:r w:rsidR="00F60126">
        <w:t>Punkte</w:t>
      </w:r>
      <w:r w:rsidR="00874D49">
        <w:t xml:space="preserve"> - D</w:t>
      </w:r>
      <w:r w:rsidR="00F60126">
        <w:t>er</w:t>
      </w:r>
      <w:r w:rsidR="00514119" w:rsidRPr="00D2485B">
        <w:t xml:space="preserve"> Bewerber wohnt in Neuss</w:t>
      </w:r>
      <w:r w:rsidR="00514119" w:rsidRPr="00D2485B">
        <w:br/>
      </w:r>
      <w:r w:rsidR="00514119" w:rsidRPr="00D2485B">
        <w:br/>
      </w:r>
      <w:r>
        <w:t xml:space="preserve">(2) </w:t>
      </w:r>
      <w:r w:rsidR="00F60126">
        <w:t>–</w:t>
      </w:r>
      <w:r w:rsidR="00514119" w:rsidRPr="00D2485B">
        <w:t xml:space="preserve"> </w:t>
      </w:r>
      <w:r w:rsidR="00F60126">
        <w:t>Punkte</w:t>
      </w:r>
      <w:r w:rsidR="00874D49">
        <w:t xml:space="preserve"> - D</w:t>
      </w:r>
      <w:r w:rsidR="00514119" w:rsidRPr="00D2485B">
        <w:t>er Bewerber hat seinen Arbeitsplatz in Neuss</w:t>
      </w:r>
      <w:r w:rsidR="007A2DE3">
        <w:br/>
      </w:r>
      <w:r w:rsidR="00514119" w:rsidRPr="00D2485B">
        <w:br/>
      </w:r>
      <w:r w:rsidR="007A2DE3">
        <w:t>(1) –</w:t>
      </w:r>
      <w:r w:rsidR="007A2DE3" w:rsidRPr="00D2485B">
        <w:t xml:space="preserve"> </w:t>
      </w:r>
      <w:r w:rsidR="007A2DE3">
        <w:t>Punkt - D</w:t>
      </w:r>
      <w:r w:rsidR="007A2DE3" w:rsidRPr="00D2485B">
        <w:t>er Bewerber hat in Neuss gewohnt</w:t>
      </w:r>
      <w:r w:rsidR="007A2DE3">
        <w:br/>
      </w:r>
      <w:r w:rsidR="00514119" w:rsidRPr="00D2485B">
        <w:br/>
      </w:r>
      <w:r w:rsidR="00802395">
        <w:t>Die Nachweise sind entsprechend in Kopie (z. B. Personalausweis</w:t>
      </w:r>
      <w:r w:rsidR="00584DD5">
        <w:t xml:space="preserve">, Mutterschaftspass, Schwerbehindertenausweis </w:t>
      </w:r>
      <w:r w:rsidR="00802395">
        <w:t>etc.) vorzulegen.</w:t>
      </w:r>
    </w:p>
    <w:p w:rsidR="00AF4FCF" w:rsidRDefault="00AF4FCF" w:rsidP="0098240D">
      <w:pPr>
        <w:pStyle w:val="Flietext"/>
      </w:pPr>
    </w:p>
    <w:p w:rsidR="00802395" w:rsidRDefault="00422962" w:rsidP="0098240D">
      <w:pPr>
        <w:pStyle w:val="Flietext"/>
      </w:pPr>
      <w:r>
        <w:t xml:space="preserve">Sollten bei gleicher Punktzahl mehrere Bewerber auf ein Grundstück entfallen, </w:t>
      </w:r>
      <w:r w:rsidR="00EC3C35">
        <w:t xml:space="preserve">wird die </w:t>
      </w:r>
      <w:r w:rsidR="004B7606">
        <w:t>A</w:t>
      </w:r>
      <w:r w:rsidR="00EC3C35">
        <w:t>uswa</w:t>
      </w:r>
      <w:r w:rsidR="004B7606">
        <w:t>hl mittels Losverfahren</w:t>
      </w:r>
      <w:r w:rsidR="007E1E79">
        <w:t xml:space="preserve"> voll</w:t>
      </w:r>
      <w:r w:rsidR="004B7606">
        <w:t>zogen.</w:t>
      </w:r>
      <w:r w:rsidR="002540BC">
        <w:br/>
      </w:r>
    </w:p>
    <w:p w:rsidR="004B7606" w:rsidRDefault="00802395" w:rsidP="0098240D">
      <w:pPr>
        <w:pStyle w:val="Flietext"/>
      </w:pPr>
      <w:r>
        <w:t>Nach erfolgter Auswertung der Bewerbungen wird die LVN mit den Bewerbern in Kontakt treten, um die weitere Vorgehensweise zu besprechen.</w:t>
      </w:r>
    </w:p>
    <w:p w:rsidR="00402803" w:rsidRDefault="00402803" w:rsidP="0098240D">
      <w:pPr>
        <w:pStyle w:val="Flietext"/>
      </w:pPr>
    </w:p>
    <w:p w:rsidR="00011C8B" w:rsidRDefault="00011C8B" w:rsidP="0098240D">
      <w:pPr>
        <w:pStyle w:val="Flietext"/>
      </w:pPr>
    </w:p>
    <w:p w:rsidR="00402803" w:rsidRDefault="001F5DDD" w:rsidP="0098240D">
      <w:pPr>
        <w:pStyle w:val="Flietex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Finanzierungsnachweis</w:t>
      </w:r>
    </w:p>
    <w:p w:rsidR="00514119" w:rsidRDefault="00514119" w:rsidP="0098240D">
      <w:pPr>
        <w:pStyle w:val="Flietext"/>
      </w:pPr>
    </w:p>
    <w:p w:rsidR="00F970DF" w:rsidRDefault="00004E92" w:rsidP="0098240D">
      <w:pPr>
        <w:pStyle w:val="Flietext"/>
      </w:pPr>
      <w:r>
        <w:t xml:space="preserve">Für den Grundstückskauf, sowie für die Herstellungskosten </w:t>
      </w:r>
      <w:r w:rsidR="00813D14">
        <w:t xml:space="preserve">des </w:t>
      </w:r>
      <w:r w:rsidR="006D4F57">
        <w:t>Hauses</w:t>
      </w:r>
      <w:r w:rsidR="00C550B5">
        <w:t>,</w:t>
      </w:r>
      <w:r w:rsidR="00813D14">
        <w:t xml:space="preserve"> </w:t>
      </w:r>
      <w:r>
        <w:t>wird ein gewisser Finanzierungsrahmen benötig</w:t>
      </w:r>
      <w:r w:rsidR="00D14EA0">
        <w:t>t</w:t>
      </w:r>
      <w:r>
        <w:t>.</w:t>
      </w:r>
    </w:p>
    <w:p w:rsidR="00F970DF" w:rsidRDefault="00F970DF" w:rsidP="0098240D">
      <w:pPr>
        <w:pStyle w:val="Flietext"/>
      </w:pPr>
    </w:p>
    <w:p w:rsidR="005D6F7D" w:rsidRDefault="00004E92" w:rsidP="0098240D">
      <w:pPr>
        <w:pStyle w:val="Flietext"/>
      </w:pPr>
      <w:r>
        <w:t>In de</w:t>
      </w:r>
      <w:r w:rsidR="00813D14">
        <w:t>r</w:t>
      </w:r>
      <w:r>
        <w:t xml:space="preserve"> </w:t>
      </w:r>
      <w:r w:rsidR="00813D14">
        <w:t>Vergangenheit</w:t>
      </w:r>
      <w:r>
        <w:t xml:space="preserve"> sind viele Finanzierungen</w:t>
      </w:r>
      <w:r w:rsidR="0023375F">
        <w:t xml:space="preserve"> durch die Banken nicht mitgetragen worden</w:t>
      </w:r>
      <w:r>
        <w:t xml:space="preserve">, da sich der Bewerber nicht ausreichend mit dem Kauf einer Immobilie </w:t>
      </w:r>
      <w:r w:rsidR="0023375F">
        <w:t>auseinander gesetzt</w:t>
      </w:r>
      <w:r w:rsidR="00813D14">
        <w:t xml:space="preserve"> hat</w:t>
      </w:r>
      <w:r>
        <w:t>. Die Folge</w:t>
      </w:r>
      <w:r w:rsidR="0023375F">
        <w:t xml:space="preserve"> daraus war</w:t>
      </w:r>
      <w:r>
        <w:t>, dass die Stadt Neuss d</w:t>
      </w:r>
      <w:r w:rsidR="00F970DF">
        <w:t>as ausgewählte</w:t>
      </w:r>
      <w:r>
        <w:t xml:space="preserve"> Grundstück</w:t>
      </w:r>
      <w:r w:rsidR="00813D14">
        <w:t xml:space="preserve"> nicht</w:t>
      </w:r>
      <w:r w:rsidR="00F970DF">
        <w:t xml:space="preserve"> an den Bewerber </w:t>
      </w:r>
      <w:r w:rsidR="00813D14">
        <w:t>verkaufen konnte.</w:t>
      </w:r>
    </w:p>
    <w:p w:rsidR="00097A96" w:rsidRDefault="00097A96" w:rsidP="0098240D">
      <w:pPr>
        <w:pStyle w:val="Flietext"/>
      </w:pPr>
    </w:p>
    <w:p w:rsidR="00004E92" w:rsidRDefault="00813D14" w:rsidP="0098240D">
      <w:pPr>
        <w:pStyle w:val="Flietext"/>
      </w:pPr>
      <w:r>
        <w:t>Aufgrund diese</w:t>
      </w:r>
      <w:r w:rsidR="001010AC">
        <w:t xml:space="preserve">r Erfahrung </w:t>
      </w:r>
      <w:r>
        <w:t>wurde nachfolgende Regelung festgelegt:</w:t>
      </w:r>
      <w:r w:rsidR="00004E92">
        <w:t xml:space="preserve"> </w:t>
      </w:r>
    </w:p>
    <w:p w:rsidR="006D4F57" w:rsidRDefault="00F55907" w:rsidP="0098240D">
      <w:pPr>
        <w:pStyle w:val="Flietext"/>
      </w:pPr>
      <w:r>
        <w:br/>
      </w:r>
      <w:r w:rsidR="00765564" w:rsidRPr="00402803">
        <w:t>Der Bewerber</w:t>
      </w:r>
      <w:r w:rsidR="005C0AE4" w:rsidRPr="00402803">
        <w:t>,</w:t>
      </w:r>
      <w:r w:rsidR="00765564" w:rsidRPr="00402803">
        <w:t xml:space="preserve"> welche</w:t>
      </w:r>
      <w:r w:rsidR="005C0AE4" w:rsidRPr="00402803">
        <w:t>r</w:t>
      </w:r>
      <w:r w:rsidR="00765564" w:rsidRPr="00402803">
        <w:t xml:space="preserve"> in die Auswahl gekommen ist, verpflichtet sich </w:t>
      </w:r>
      <w:r w:rsidRPr="00402803">
        <w:t>eine allgemeine Finanzierungsbestätigung</w:t>
      </w:r>
      <w:r w:rsidR="00402803">
        <w:t xml:space="preserve"> (kein abgeschlossener Kreditvertrag) </w:t>
      </w:r>
      <w:r w:rsidRPr="00402803">
        <w:t>der Hausbank in Höhe</w:t>
      </w:r>
      <w:r w:rsidR="004C53E6" w:rsidRPr="00402803">
        <w:t xml:space="preserve"> eines Darlehnsrahmens</w:t>
      </w:r>
      <w:r w:rsidRPr="00402803">
        <w:t xml:space="preserve"> von </w:t>
      </w:r>
      <w:r w:rsidR="006764BF" w:rsidRPr="00402803">
        <w:t xml:space="preserve">mindestens </w:t>
      </w:r>
      <w:r w:rsidRPr="00402803">
        <w:t>400.000,00 € vorzulegen</w:t>
      </w:r>
      <w:r w:rsidR="00C46251" w:rsidRPr="00402803">
        <w:t xml:space="preserve">. </w:t>
      </w:r>
      <w:r w:rsidR="000A737A">
        <w:t>Ein</w:t>
      </w:r>
      <w:r w:rsidR="00402803">
        <w:t xml:space="preserve"> Nachweis über Eigenkapital in vorgenannter Höhe ist auch möglich.</w:t>
      </w:r>
      <w:r w:rsidR="006D4F57">
        <w:t xml:space="preserve"> </w:t>
      </w:r>
      <w:r w:rsidR="00813D14">
        <w:t xml:space="preserve">Der geforderte Mindestbetrag in Höhe von 400.000,00 € </w:t>
      </w:r>
      <w:r w:rsidR="001010AC">
        <w:t xml:space="preserve">wird sehr wahrscheinlich </w:t>
      </w:r>
      <w:r w:rsidR="00813D14" w:rsidRPr="006D4F57">
        <w:rPr>
          <w:b/>
          <w:u w:val="single"/>
        </w:rPr>
        <w:t>nicht</w:t>
      </w:r>
      <w:r w:rsidR="00813D14">
        <w:t xml:space="preserve"> die kompletten Grundstücks</w:t>
      </w:r>
      <w:r w:rsidR="00C550B5">
        <w:t>-</w:t>
      </w:r>
      <w:r w:rsidR="00813D14">
        <w:t xml:space="preserve"> und Herstellungskosten</w:t>
      </w:r>
      <w:r w:rsidR="001010AC">
        <w:t xml:space="preserve"> decken</w:t>
      </w:r>
      <w:r w:rsidR="00813D14">
        <w:t xml:space="preserve">. </w:t>
      </w:r>
    </w:p>
    <w:p w:rsidR="006D4F57" w:rsidRDefault="006D4F57" w:rsidP="0098240D">
      <w:pPr>
        <w:pStyle w:val="Flietext"/>
      </w:pPr>
    </w:p>
    <w:p w:rsidR="00813D14" w:rsidRDefault="006764BF" w:rsidP="0098240D">
      <w:pPr>
        <w:pStyle w:val="Flietext"/>
      </w:pPr>
      <w:r w:rsidRPr="00402803">
        <w:t xml:space="preserve">Sobald Sie in die engere Auswahl </w:t>
      </w:r>
      <w:r w:rsidR="00D14EA0">
        <w:t>ge</w:t>
      </w:r>
      <w:r w:rsidRPr="00402803">
        <w:t>kommen</w:t>
      </w:r>
      <w:r w:rsidR="00813D14">
        <w:t xml:space="preserve"> sind</w:t>
      </w:r>
      <w:r w:rsidRPr="00402803">
        <w:t xml:space="preserve">, wird die LVN diese </w:t>
      </w:r>
      <w:r w:rsidR="00C550B5">
        <w:t>Finanzierungs-b</w:t>
      </w:r>
      <w:r w:rsidRPr="00402803">
        <w:t>estätigung bei Ihnen einfordern.</w:t>
      </w:r>
      <w:r w:rsidR="001010AC">
        <w:t xml:space="preserve"> Die LVN wird Sie zu gegebener Zeit anschreiben und empfiehlt Ihnen bereits jetzt konkret mit ihrer Hausbank in Kontakt zu treten, zwecks vorgenannter Finanzierungsbestätigung.</w:t>
      </w:r>
      <w:r w:rsidRPr="00402803">
        <w:t xml:space="preserve"> </w:t>
      </w:r>
    </w:p>
    <w:p w:rsidR="00D14EA0" w:rsidRDefault="00D14EA0" w:rsidP="0098240D">
      <w:pPr>
        <w:pStyle w:val="Flietext"/>
      </w:pPr>
    </w:p>
    <w:p w:rsidR="00802395" w:rsidRDefault="00C4618D" w:rsidP="0098240D">
      <w:pPr>
        <w:pStyle w:val="Flietext"/>
      </w:pPr>
      <w:r>
        <w:t xml:space="preserve">Der Verkauf der </w:t>
      </w:r>
      <w:r w:rsidR="0055340B">
        <w:t xml:space="preserve">Baugrundstücke an die ausgewählten Bewerber </w:t>
      </w:r>
      <w:r>
        <w:t xml:space="preserve">wird </w:t>
      </w:r>
      <w:r w:rsidR="001010AC">
        <w:t xml:space="preserve">durch den </w:t>
      </w:r>
      <w:r w:rsidR="00874D49">
        <w:t>Ausschuss</w:t>
      </w:r>
      <w:r w:rsidR="0055340B">
        <w:t xml:space="preserve"> für Wirtschafts- und Liegenschaftsangelegenheiten</w:t>
      </w:r>
      <w:r w:rsidR="001010AC">
        <w:t xml:space="preserve"> vorberaten und anschließend </w:t>
      </w:r>
      <w:r w:rsidR="0055340B">
        <w:t xml:space="preserve">im Rat der Stadt Neuss </w:t>
      </w:r>
      <w:r>
        <w:t>beschlossen werden</w:t>
      </w:r>
      <w:r w:rsidR="0055340B">
        <w:t xml:space="preserve">. </w:t>
      </w:r>
    </w:p>
    <w:p w:rsidR="0055340B" w:rsidRDefault="0055340B" w:rsidP="0098240D">
      <w:pPr>
        <w:pStyle w:val="Flietext"/>
      </w:pPr>
    </w:p>
    <w:p w:rsidR="0055340B" w:rsidRDefault="0055340B" w:rsidP="0098240D">
      <w:pPr>
        <w:pStyle w:val="Flietext"/>
      </w:pPr>
      <w:r>
        <w:t>Die nicht berücksichtigten Bewerber erhalten eine entsprechende Nachricht</w:t>
      </w:r>
      <w:r w:rsidR="009922C8">
        <w:t xml:space="preserve"> von der Stadt Neuss</w:t>
      </w:r>
      <w:r w:rsidR="001010AC">
        <w:t xml:space="preserve"> und bleiben als Bewerber für den zweiten Teilbereich erhalten.</w:t>
      </w:r>
      <w:r w:rsidR="00ED4ECF">
        <w:t xml:space="preserve"> </w:t>
      </w:r>
    </w:p>
    <w:p w:rsidR="0055340B" w:rsidRDefault="0055340B" w:rsidP="0098240D">
      <w:pPr>
        <w:pStyle w:val="Flietext"/>
      </w:pPr>
    </w:p>
    <w:p w:rsidR="001B0F45" w:rsidRDefault="0055340B" w:rsidP="0098240D">
      <w:pPr>
        <w:pStyle w:val="Flietext"/>
      </w:pPr>
      <w:r>
        <w:t xml:space="preserve">Sollte </w:t>
      </w:r>
      <w:r w:rsidR="00C4618D">
        <w:t xml:space="preserve">ein </w:t>
      </w:r>
      <w:r w:rsidR="00ED4ECF">
        <w:t>Grundstück</w:t>
      </w:r>
      <w:r w:rsidR="00C4618D">
        <w:t>skäufer vom Kauf zurücktreten, w</w:t>
      </w:r>
      <w:r w:rsidR="00D14EA0">
        <w:t xml:space="preserve">ird die Stadt Neuss </w:t>
      </w:r>
      <w:r w:rsidR="00C4618D">
        <w:t>unaufgefordert auf denjenigen Bewerber zugehen, der dann die meisten Punkte hat.</w:t>
      </w:r>
    </w:p>
    <w:p w:rsidR="001B0F45" w:rsidRDefault="001B0F45" w:rsidP="0098240D">
      <w:pPr>
        <w:pStyle w:val="Flietext"/>
      </w:pPr>
    </w:p>
    <w:p w:rsidR="0055340B" w:rsidRDefault="00ED4ECF" w:rsidP="0098240D">
      <w:pPr>
        <w:pStyle w:val="Flietext"/>
      </w:pPr>
      <w:r>
        <w:t xml:space="preserve">Als Ansprechpartner stehen Ihnen Herr Bongers unter der </w:t>
      </w:r>
      <w:r w:rsidR="009922C8">
        <w:t>T</w:t>
      </w:r>
      <w:r>
        <w:t>elefonnummer 02131/90-6246</w:t>
      </w:r>
      <w:r w:rsidR="001010AC">
        <w:t>, Frau Cosar unter der Telefonnummer 02131/90-6263</w:t>
      </w:r>
      <w:r>
        <w:t xml:space="preserve"> oder </w:t>
      </w:r>
      <w:r w:rsidR="009922C8">
        <w:t>F</w:t>
      </w:r>
      <w:r>
        <w:t xml:space="preserve">rau </w:t>
      </w:r>
      <w:r w:rsidR="009922C8">
        <w:t>S</w:t>
      </w:r>
      <w:r>
        <w:t xml:space="preserve">teinfort unter der </w:t>
      </w:r>
      <w:r w:rsidR="009922C8">
        <w:t>T</w:t>
      </w:r>
      <w:r>
        <w:t>elefonnummer 02131/90-6262</w:t>
      </w:r>
      <w:r w:rsidR="009922C8">
        <w:t xml:space="preserve"> </w:t>
      </w:r>
      <w:r>
        <w:t xml:space="preserve">(nur vormittags) gerne zur Verfügung.  </w:t>
      </w:r>
    </w:p>
    <w:p w:rsidR="00802395" w:rsidRDefault="00802395" w:rsidP="0098240D">
      <w:pPr>
        <w:pStyle w:val="Flietext"/>
      </w:pPr>
    </w:p>
    <w:p w:rsidR="0098240D" w:rsidRDefault="0098240D" w:rsidP="0098240D">
      <w:pPr>
        <w:pStyle w:val="Flietext"/>
      </w:pPr>
      <w:r>
        <w:t>Mit freundlichen Grüßen</w:t>
      </w:r>
    </w:p>
    <w:p w:rsidR="0098240D" w:rsidRDefault="0098240D" w:rsidP="0098240D">
      <w:pPr>
        <w:pStyle w:val="Flietext"/>
      </w:pPr>
      <w:r>
        <w:t>Im Auftrag</w:t>
      </w:r>
    </w:p>
    <w:p w:rsidR="0098240D" w:rsidRDefault="0098240D" w:rsidP="0098240D">
      <w:pPr>
        <w:pStyle w:val="Flietext"/>
      </w:pPr>
    </w:p>
    <w:p w:rsidR="00EC2B53" w:rsidRDefault="00EC2B53"/>
    <w:p w:rsidR="009922C8" w:rsidRDefault="009922C8">
      <w:r>
        <w:t xml:space="preserve">Müller                                             </w:t>
      </w:r>
      <w:r w:rsidR="00C550B5">
        <w:t xml:space="preserve">          </w:t>
      </w:r>
      <w:r>
        <w:t>Hilger</w:t>
      </w:r>
      <w:r w:rsidR="00ED32DB">
        <w:br/>
        <w:t>Betriebsleiter                                            Techn. Leiter</w:t>
      </w:r>
      <w:r>
        <w:br/>
      </w:r>
    </w:p>
    <w:p w:rsidR="006E5796" w:rsidRDefault="006E5796"/>
    <w:p w:rsidR="00D05DDE" w:rsidRDefault="009922C8">
      <w:pPr>
        <w:rPr>
          <w:b/>
        </w:rPr>
      </w:pPr>
      <w:r w:rsidRPr="009922C8">
        <w:rPr>
          <w:b/>
        </w:rPr>
        <w:t>Anlage</w:t>
      </w:r>
      <w:r w:rsidR="0057720B">
        <w:rPr>
          <w:b/>
        </w:rPr>
        <w:t>n</w:t>
      </w:r>
      <w:r w:rsidRPr="009922C8">
        <w:rPr>
          <w:b/>
        </w:rPr>
        <w:t>:</w:t>
      </w:r>
    </w:p>
    <w:p w:rsidR="00161846" w:rsidRDefault="00161846">
      <w:pPr>
        <w:rPr>
          <w:b/>
        </w:rPr>
      </w:pPr>
      <w:r>
        <w:t xml:space="preserve">- </w:t>
      </w:r>
      <w:r w:rsidRPr="005D6F7D">
        <w:rPr>
          <w:b/>
        </w:rPr>
        <w:t xml:space="preserve">Anlage </w:t>
      </w:r>
      <w:r>
        <w:rPr>
          <w:b/>
        </w:rPr>
        <w:t xml:space="preserve">   </w:t>
      </w:r>
      <w:r w:rsidRPr="00D05DDE">
        <w:t>-</w:t>
      </w:r>
      <w:r>
        <w:t xml:space="preserve"> </w:t>
      </w:r>
      <w:r w:rsidR="002E6FE5">
        <w:t>S</w:t>
      </w:r>
      <w:r w:rsidR="009E0347">
        <w:t>tadtwerke Neuss</w:t>
      </w:r>
      <w:r w:rsidR="002E6FE5">
        <w:t xml:space="preserve">, </w:t>
      </w:r>
      <w:r>
        <w:t>Flyer Kalte Nahwärme</w:t>
      </w:r>
      <w:r w:rsidR="00264D9D">
        <w:br/>
        <w:t xml:space="preserve">- </w:t>
      </w:r>
      <w:r w:rsidR="00264D9D" w:rsidRPr="005D6F7D">
        <w:rPr>
          <w:b/>
        </w:rPr>
        <w:t>Anlage</w:t>
      </w:r>
      <w:r w:rsidR="00264D9D">
        <w:rPr>
          <w:b/>
        </w:rPr>
        <w:t xml:space="preserve">   </w:t>
      </w:r>
      <w:r w:rsidR="00264D9D" w:rsidRPr="005D6F7D">
        <w:rPr>
          <w:b/>
        </w:rPr>
        <w:t xml:space="preserve"> </w:t>
      </w:r>
      <w:r w:rsidR="00264D9D" w:rsidRPr="00264D9D">
        <w:t>-</w:t>
      </w:r>
      <w:r w:rsidR="00264D9D">
        <w:rPr>
          <w:b/>
        </w:rPr>
        <w:t xml:space="preserve"> </w:t>
      </w:r>
      <w:r w:rsidR="00264D9D">
        <w:t>Bewerbungsformular blau</w:t>
      </w:r>
    </w:p>
    <w:p w:rsidR="00D05DDE" w:rsidRDefault="00161846">
      <w:r w:rsidRPr="00161846">
        <w:t>-</w:t>
      </w:r>
      <w:r w:rsidR="00D05DDE" w:rsidRPr="00161846">
        <w:t xml:space="preserve"> </w:t>
      </w:r>
      <w:r w:rsidR="00D05DDE" w:rsidRPr="005D6F7D">
        <w:rPr>
          <w:b/>
        </w:rPr>
        <w:t>Anlage 1</w:t>
      </w:r>
      <w:r w:rsidR="00D05DDE">
        <w:rPr>
          <w:b/>
        </w:rPr>
        <w:t xml:space="preserve"> </w:t>
      </w:r>
      <w:r w:rsidR="001B01AD" w:rsidRPr="001B01AD">
        <w:t>-</w:t>
      </w:r>
      <w:r w:rsidR="00D05DDE" w:rsidRPr="001B01AD">
        <w:t xml:space="preserve"> </w:t>
      </w:r>
      <w:r w:rsidR="00D05DDE">
        <w:t>Anschreiben</w:t>
      </w:r>
      <w:r w:rsidR="002E6FE5">
        <w:t xml:space="preserve"> </w:t>
      </w:r>
      <w:r w:rsidR="00D05DDE">
        <w:t>Infoveranstaltung</w:t>
      </w:r>
      <w:r w:rsidR="00D05DDE">
        <w:br/>
        <w:t xml:space="preserve">- </w:t>
      </w:r>
      <w:r w:rsidR="00D05DDE" w:rsidRPr="005D6F7D">
        <w:rPr>
          <w:b/>
        </w:rPr>
        <w:t>Anlage</w:t>
      </w:r>
      <w:r w:rsidR="00D05DDE">
        <w:t xml:space="preserve"> </w:t>
      </w:r>
      <w:r w:rsidR="00D05DDE" w:rsidRPr="00D05DDE">
        <w:rPr>
          <w:b/>
        </w:rPr>
        <w:t>2</w:t>
      </w:r>
      <w:r w:rsidR="00D05DDE">
        <w:rPr>
          <w:b/>
        </w:rPr>
        <w:t xml:space="preserve"> </w:t>
      </w:r>
      <w:r w:rsidR="00D05DDE" w:rsidRPr="00D05DDE">
        <w:t>-</w:t>
      </w:r>
      <w:r w:rsidR="00D05DDE">
        <w:t xml:space="preserve"> Auswahl</w:t>
      </w:r>
      <w:r w:rsidR="002E6FE5">
        <w:t>schreiben</w:t>
      </w:r>
      <w:r w:rsidR="00D05DDE">
        <w:t xml:space="preserve"> Grundstück</w:t>
      </w:r>
      <w:r w:rsidR="002E6FE5">
        <w:t xml:space="preserve"> </w:t>
      </w:r>
    </w:p>
    <w:p w:rsidR="00D05DDE" w:rsidRDefault="00D05DDE">
      <w:r>
        <w:t xml:space="preserve">- </w:t>
      </w:r>
      <w:r w:rsidRPr="00D05DDE">
        <w:rPr>
          <w:b/>
        </w:rPr>
        <w:t xml:space="preserve">Anlage </w:t>
      </w:r>
      <w:r w:rsidR="00264D9D">
        <w:rPr>
          <w:b/>
        </w:rPr>
        <w:t>3</w:t>
      </w:r>
      <w:r>
        <w:rPr>
          <w:b/>
        </w:rPr>
        <w:t xml:space="preserve"> </w:t>
      </w:r>
      <w:r w:rsidRPr="00D05DDE">
        <w:t>-</w:t>
      </w:r>
      <w:r>
        <w:rPr>
          <w:b/>
        </w:rPr>
        <w:t xml:space="preserve"> </w:t>
      </w:r>
      <w:r>
        <w:t>Lageplan</w:t>
      </w:r>
      <w:r w:rsidR="002E6FE5">
        <w:t xml:space="preserve">/Kaufpreisliste  </w:t>
      </w:r>
    </w:p>
    <w:p w:rsidR="009922C8" w:rsidRDefault="009922C8">
      <w:r>
        <w:t xml:space="preserve">- </w:t>
      </w:r>
      <w:r w:rsidR="005D6F7D" w:rsidRPr="005D6F7D">
        <w:rPr>
          <w:b/>
        </w:rPr>
        <w:t>Anlage</w:t>
      </w:r>
      <w:r w:rsidR="00D05DDE">
        <w:rPr>
          <w:b/>
        </w:rPr>
        <w:t xml:space="preserve"> </w:t>
      </w:r>
      <w:r w:rsidR="00264D9D">
        <w:rPr>
          <w:b/>
        </w:rPr>
        <w:t>4</w:t>
      </w:r>
      <w:r w:rsidR="00D05DDE">
        <w:rPr>
          <w:b/>
        </w:rPr>
        <w:t xml:space="preserve"> </w:t>
      </w:r>
      <w:r w:rsidR="001A7E86" w:rsidRPr="001A7E86">
        <w:t>-</w:t>
      </w:r>
      <w:r w:rsidR="005D6F7D">
        <w:t xml:space="preserve"> </w:t>
      </w:r>
      <w:r>
        <w:t>Bebauungsplan</w:t>
      </w:r>
      <w:r w:rsidR="00874D49">
        <w:t>/Bebauungsplan Teilbereich</w:t>
      </w:r>
      <w:r w:rsidR="002540BC">
        <w:br/>
        <w:t>-</w:t>
      </w:r>
      <w:r w:rsidR="00E31A1B">
        <w:t xml:space="preserve"> </w:t>
      </w:r>
      <w:r w:rsidR="005D6F7D" w:rsidRPr="005D6F7D">
        <w:rPr>
          <w:b/>
        </w:rPr>
        <w:t>Anlage</w:t>
      </w:r>
      <w:r w:rsidR="005D6F7D">
        <w:t xml:space="preserve"> </w:t>
      </w:r>
      <w:r w:rsidR="00264D9D">
        <w:rPr>
          <w:b/>
        </w:rPr>
        <w:t>5</w:t>
      </w:r>
      <w:r w:rsidR="00D05DDE">
        <w:rPr>
          <w:b/>
        </w:rPr>
        <w:t xml:space="preserve"> </w:t>
      </w:r>
      <w:r w:rsidR="00D05DDE" w:rsidRPr="00D05DDE">
        <w:t>-</w:t>
      </w:r>
      <w:r w:rsidR="00D05DDE">
        <w:t xml:space="preserve"> </w:t>
      </w:r>
      <w:r w:rsidR="002540BC">
        <w:t>Textliche Festsetzungen</w:t>
      </w:r>
      <w:r w:rsidR="001B01AD">
        <w:br/>
        <w:t xml:space="preserve">- </w:t>
      </w:r>
      <w:r w:rsidR="001B01AD" w:rsidRPr="005D6F7D">
        <w:rPr>
          <w:b/>
        </w:rPr>
        <w:t>Anlage</w:t>
      </w:r>
      <w:r w:rsidR="001B01AD">
        <w:t xml:space="preserve"> </w:t>
      </w:r>
      <w:r w:rsidR="001B01AD">
        <w:rPr>
          <w:b/>
        </w:rPr>
        <w:t xml:space="preserve">6 </w:t>
      </w:r>
      <w:r w:rsidR="001B01AD">
        <w:t>- Beiblatt Ansprechpartner Fachämter</w:t>
      </w:r>
      <w:r>
        <w:br/>
      </w:r>
    </w:p>
    <w:sectPr w:rsidR="009922C8">
      <w:headerReference w:type="default" r:id="rId11"/>
      <w:footerReference w:type="default" r:id="rId12"/>
      <w:type w:val="continuous"/>
      <w:pgSz w:w="11907" w:h="16840" w:code="9"/>
      <w:pgMar w:top="1418" w:right="1134" w:bottom="1418" w:left="1418" w:header="720" w:footer="0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48" w:rsidRDefault="002F0448">
      <w:r>
        <w:separator/>
      </w:r>
    </w:p>
  </w:endnote>
  <w:endnote w:type="continuationSeparator" w:id="0">
    <w:p w:rsidR="002F0448" w:rsidRDefault="002F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tzerlandLight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10"/>
      <w:gridCol w:w="1985"/>
      <w:gridCol w:w="624"/>
      <w:gridCol w:w="1134"/>
      <w:gridCol w:w="1871"/>
      <w:gridCol w:w="624"/>
      <w:gridCol w:w="794"/>
      <w:gridCol w:w="1871"/>
    </w:tblGrid>
    <w:tr w:rsidR="00FB1C82" w:rsidTr="003F05BF">
      <w:trPr>
        <w:trHeight w:val="426"/>
      </w:trPr>
      <w:tc>
        <w:tcPr>
          <w:tcW w:w="510" w:type="dxa"/>
          <w:tcMar>
            <w:left w:w="0" w:type="dxa"/>
            <w:right w:w="0" w:type="dxa"/>
          </w:tcMar>
        </w:tcPr>
        <w:p w:rsidR="00FB1C82" w:rsidRDefault="00FB1C82" w:rsidP="003F05BF">
          <w:pPr>
            <w:pStyle w:val="Fuzeile"/>
            <w:rPr>
              <w:sz w:val="13"/>
            </w:rPr>
          </w:pPr>
          <w:r>
            <w:rPr>
              <w:sz w:val="13"/>
            </w:rPr>
            <w:t>Telefon</w:t>
          </w:r>
        </w:p>
        <w:p w:rsidR="00FB1C82" w:rsidRDefault="00FB1C82" w:rsidP="003F05BF">
          <w:pPr>
            <w:pStyle w:val="Fuzeile"/>
            <w:rPr>
              <w:sz w:val="13"/>
            </w:rPr>
          </w:pPr>
          <w:r>
            <w:rPr>
              <w:sz w:val="13"/>
            </w:rPr>
            <w:t>Telefax</w:t>
          </w:r>
        </w:p>
        <w:p w:rsidR="00FB1C82" w:rsidRDefault="00FB1C82" w:rsidP="003F05BF">
          <w:pPr>
            <w:pStyle w:val="Fuzeile"/>
            <w:rPr>
              <w:sz w:val="13"/>
            </w:rPr>
          </w:pPr>
          <w:r>
            <w:rPr>
              <w:sz w:val="13"/>
            </w:rPr>
            <w:t>Internet</w:t>
          </w:r>
        </w:p>
        <w:p w:rsidR="00FB1C82" w:rsidRDefault="00FB1C82" w:rsidP="003F05BF">
          <w:pPr>
            <w:pStyle w:val="Fuzeile"/>
            <w:rPr>
              <w:sz w:val="13"/>
            </w:rPr>
          </w:pPr>
          <w:r>
            <w:rPr>
              <w:sz w:val="13"/>
            </w:rPr>
            <w:t>E-Mail</w:t>
          </w:r>
        </w:p>
      </w:tc>
      <w:tc>
        <w:tcPr>
          <w:tcW w:w="1985" w:type="dxa"/>
          <w:tcMar>
            <w:left w:w="0" w:type="dxa"/>
            <w:right w:w="0" w:type="dxa"/>
          </w:tcMar>
        </w:tcPr>
        <w:p w:rsidR="00FB1C82" w:rsidRDefault="00FB1C82" w:rsidP="003F05BF">
          <w:pPr>
            <w:pStyle w:val="Fuzeile"/>
            <w:ind w:left="-211" w:firstLine="211"/>
            <w:rPr>
              <w:sz w:val="13"/>
            </w:rPr>
          </w:pPr>
          <w:r>
            <w:rPr>
              <w:sz w:val="13"/>
            </w:rPr>
            <w:t>02131 90-01</w:t>
          </w:r>
        </w:p>
        <w:p w:rsidR="00FB1C82" w:rsidRDefault="00FB1C82" w:rsidP="003F05BF">
          <w:pPr>
            <w:pStyle w:val="Fuzeile"/>
            <w:ind w:left="-211" w:firstLine="211"/>
            <w:rPr>
              <w:sz w:val="13"/>
            </w:rPr>
          </w:pPr>
          <w:r>
            <w:rPr>
              <w:sz w:val="13"/>
            </w:rPr>
            <w:t>02131 90-2488</w:t>
          </w:r>
        </w:p>
        <w:p w:rsidR="00FB1C82" w:rsidRDefault="00FB1C82" w:rsidP="003F05BF">
          <w:pPr>
            <w:pStyle w:val="Fuzeile"/>
            <w:ind w:left="-211" w:firstLine="211"/>
            <w:rPr>
              <w:sz w:val="13"/>
            </w:rPr>
          </w:pPr>
          <w:r>
            <w:rPr>
              <w:sz w:val="13"/>
            </w:rPr>
            <w:t>www.neuss.de</w:t>
          </w:r>
        </w:p>
        <w:p w:rsidR="00FB1C82" w:rsidRDefault="00FB1C82" w:rsidP="003F05BF">
          <w:pPr>
            <w:pStyle w:val="Fuzeile"/>
            <w:ind w:left="-211" w:firstLine="211"/>
            <w:rPr>
              <w:sz w:val="13"/>
            </w:rPr>
          </w:pPr>
          <w:r>
            <w:rPr>
              <w:sz w:val="13"/>
            </w:rPr>
            <w:t>stadtverwaltung@stadt.neuss.de</w:t>
          </w:r>
        </w:p>
      </w:tc>
      <w:tc>
        <w:tcPr>
          <w:tcW w:w="624" w:type="dxa"/>
        </w:tcPr>
        <w:p w:rsidR="00FB1C82" w:rsidRDefault="00FB1C82" w:rsidP="003F05BF">
          <w:pPr>
            <w:pStyle w:val="Fuzeile"/>
            <w:rPr>
              <w:sz w:val="13"/>
            </w:rPr>
          </w:pPr>
        </w:p>
      </w:tc>
      <w:tc>
        <w:tcPr>
          <w:tcW w:w="1134" w:type="dxa"/>
          <w:tcMar>
            <w:left w:w="0" w:type="dxa"/>
            <w:right w:w="0" w:type="dxa"/>
          </w:tcMar>
        </w:tcPr>
        <w:p w:rsidR="00FB1C82" w:rsidRDefault="00FB1C82" w:rsidP="003F05BF">
          <w:pPr>
            <w:pStyle w:val="Fuzeile"/>
            <w:rPr>
              <w:sz w:val="13"/>
            </w:rPr>
          </w:pPr>
          <w:r>
            <w:rPr>
              <w:sz w:val="13"/>
            </w:rPr>
            <w:t>Sparkasse Neuss</w:t>
          </w:r>
        </w:p>
        <w:p w:rsidR="00FB1C82" w:rsidRDefault="00FB1C82" w:rsidP="003F05BF">
          <w:pPr>
            <w:pStyle w:val="Fuzeile"/>
            <w:rPr>
              <w:sz w:val="13"/>
            </w:rPr>
          </w:pPr>
          <w:r>
            <w:rPr>
              <w:sz w:val="13"/>
            </w:rPr>
            <w:t>IBAN</w:t>
          </w:r>
        </w:p>
        <w:p w:rsidR="00FB1C82" w:rsidRDefault="00FB1C82" w:rsidP="003F05BF">
          <w:pPr>
            <w:pStyle w:val="Fuzeile"/>
            <w:rPr>
              <w:sz w:val="13"/>
            </w:rPr>
          </w:pPr>
          <w:r>
            <w:rPr>
              <w:sz w:val="13"/>
            </w:rPr>
            <w:t>SWIFT-BIC</w:t>
          </w:r>
        </w:p>
      </w:tc>
      <w:tc>
        <w:tcPr>
          <w:tcW w:w="1871" w:type="dxa"/>
          <w:tcMar>
            <w:left w:w="0" w:type="dxa"/>
            <w:right w:w="0" w:type="dxa"/>
          </w:tcMar>
        </w:tcPr>
        <w:p w:rsidR="009457EC" w:rsidRDefault="009457EC" w:rsidP="003F05BF">
          <w:pPr>
            <w:pStyle w:val="Fuzeile"/>
            <w:rPr>
              <w:sz w:val="13"/>
              <w:lang w:val="fr-FR"/>
            </w:rPr>
          </w:pPr>
        </w:p>
        <w:p w:rsidR="00FB1C82" w:rsidRPr="00F84912" w:rsidRDefault="00F86BC1" w:rsidP="003F05BF">
          <w:pPr>
            <w:pStyle w:val="Fuzeile"/>
            <w:rPr>
              <w:sz w:val="13"/>
              <w:lang w:val="fr-FR"/>
            </w:rPr>
          </w:pPr>
          <w:r w:rsidRPr="00F84912">
            <w:rPr>
              <w:sz w:val="13"/>
              <w:lang w:val="fr-FR"/>
            </w:rPr>
            <w:t>DE</w:t>
          </w:r>
          <w:r>
            <w:rPr>
              <w:sz w:val="13"/>
              <w:lang w:val="fr-FR"/>
            </w:rPr>
            <w:t>04</w:t>
          </w:r>
          <w:r w:rsidRPr="00F84912">
            <w:rPr>
              <w:sz w:val="13"/>
              <w:lang w:val="fr-FR"/>
            </w:rPr>
            <w:t xml:space="preserve"> 3055 0000 00</w:t>
          </w:r>
          <w:r>
            <w:rPr>
              <w:sz w:val="13"/>
              <w:lang w:val="fr-FR"/>
            </w:rPr>
            <w:t>8</w:t>
          </w:r>
          <w:r w:rsidRPr="00F84912">
            <w:rPr>
              <w:sz w:val="13"/>
              <w:lang w:val="fr-FR"/>
            </w:rPr>
            <w:t xml:space="preserve">0 </w:t>
          </w:r>
          <w:r>
            <w:rPr>
              <w:sz w:val="13"/>
              <w:lang w:val="fr-FR"/>
            </w:rPr>
            <w:t>2399</w:t>
          </w:r>
          <w:r w:rsidRPr="00F84912">
            <w:rPr>
              <w:sz w:val="13"/>
              <w:lang w:val="fr-FR"/>
            </w:rPr>
            <w:t xml:space="preserve"> </w:t>
          </w:r>
          <w:r>
            <w:rPr>
              <w:sz w:val="13"/>
              <w:lang w:val="fr-FR"/>
            </w:rPr>
            <w:t>24</w:t>
          </w:r>
        </w:p>
        <w:p w:rsidR="00FB1C82" w:rsidRPr="00F84912" w:rsidRDefault="00FB1C82" w:rsidP="003F05BF">
          <w:pPr>
            <w:pStyle w:val="Fuzeile"/>
            <w:rPr>
              <w:sz w:val="13"/>
              <w:lang w:val="fr-FR"/>
            </w:rPr>
          </w:pPr>
          <w:r w:rsidRPr="00F84912">
            <w:rPr>
              <w:sz w:val="13"/>
              <w:lang w:val="fr-FR"/>
            </w:rPr>
            <w:t>WELA</w:t>
          </w:r>
          <w:r w:rsidR="00F86BC1">
            <w:rPr>
              <w:sz w:val="13"/>
              <w:lang w:val="fr-FR"/>
            </w:rPr>
            <w:t xml:space="preserve"> </w:t>
          </w:r>
          <w:r w:rsidRPr="00F84912">
            <w:rPr>
              <w:sz w:val="13"/>
              <w:lang w:val="fr-FR"/>
            </w:rPr>
            <w:t>DE</w:t>
          </w:r>
          <w:r w:rsidR="00F86BC1">
            <w:rPr>
              <w:sz w:val="13"/>
              <w:lang w:val="fr-FR"/>
            </w:rPr>
            <w:t xml:space="preserve"> </w:t>
          </w:r>
          <w:r w:rsidRPr="00F84912">
            <w:rPr>
              <w:sz w:val="13"/>
              <w:lang w:val="fr-FR"/>
            </w:rPr>
            <w:t>DN</w:t>
          </w:r>
        </w:p>
      </w:tc>
      <w:tc>
        <w:tcPr>
          <w:tcW w:w="624" w:type="dxa"/>
        </w:tcPr>
        <w:p w:rsidR="00FB1C82" w:rsidRDefault="00FB1C82" w:rsidP="003F05BF">
          <w:pPr>
            <w:pStyle w:val="Fuzeile"/>
            <w:rPr>
              <w:rFonts w:ascii="SwitzerlandLight" w:hAnsi="SwitzerlandLight"/>
              <w:sz w:val="13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FB1C82" w:rsidRPr="003D01D4" w:rsidRDefault="00FB1C82" w:rsidP="003F05BF">
          <w:pPr>
            <w:pStyle w:val="Fuzeile"/>
            <w:rPr>
              <w:rFonts w:cs="Arial"/>
              <w:sz w:val="13"/>
            </w:rPr>
          </w:pPr>
          <w:r w:rsidRPr="003D01D4">
            <w:rPr>
              <w:rFonts w:cs="Arial"/>
              <w:sz w:val="13"/>
            </w:rPr>
            <w:t>Gläubiger-ID</w:t>
          </w:r>
        </w:p>
        <w:p w:rsidR="00FB1C82" w:rsidRPr="003D01D4" w:rsidRDefault="00FB1C82" w:rsidP="003F05BF">
          <w:pPr>
            <w:pStyle w:val="Fuzeile"/>
            <w:rPr>
              <w:rFonts w:cs="Arial"/>
              <w:sz w:val="13"/>
            </w:rPr>
          </w:pPr>
          <w:r w:rsidRPr="003D01D4">
            <w:rPr>
              <w:rFonts w:cs="Arial"/>
              <w:sz w:val="13"/>
            </w:rPr>
            <w:t>Briefe</w:t>
          </w:r>
        </w:p>
        <w:p w:rsidR="00FB1C82" w:rsidRDefault="00FB1C82" w:rsidP="003F05BF">
          <w:pPr>
            <w:pStyle w:val="Fuzeile"/>
            <w:rPr>
              <w:rFonts w:ascii="SwitzerlandLight" w:hAnsi="SwitzerlandLight"/>
              <w:sz w:val="13"/>
            </w:rPr>
          </w:pPr>
          <w:r w:rsidRPr="003D01D4">
            <w:rPr>
              <w:rFonts w:cs="Arial"/>
              <w:sz w:val="13"/>
            </w:rPr>
            <w:t>Postfracht</w:t>
          </w:r>
        </w:p>
      </w:tc>
      <w:tc>
        <w:tcPr>
          <w:tcW w:w="1871" w:type="dxa"/>
          <w:tcMar>
            <w:left w:w="0" w:type="dxa"/>
            <w:right w:w="0" w:type="dxa"/>
          </w:tcMar>
        </w:tcPr>
        <w:p w:rsidR="00FB1C82" w:rsidRDefault="00F86BC1" w:rsidP="003F05BF">
          <w:pPr>
            <w:pStyle w:val="Fuzeile"/>
            <w:rPr>
              <w:sz w:val="13"/>
            </w:rPr>
          </w:pPr>
          <w:r>
            <w:rPr>
              <w:sz w:val="13"/>
            </w:rPr>
            <w:t>DE75LVN00000620583</w:t>
          </w:r>
        </w:p>
        <w:p w:rsidR="00FB1C82" w:rsidRDefault="00FB1C82" w:rsidP="003F05BF">
          <w:pPr>
            <w:pStyle w:val="Fuzeile"/>
            <w:rPr>
              <w:sz w:val="13"/>
            </w:rPr>
          </w:pPr>
          <w:r>
            <w:rPr>
              <w:sz w:val="13"/>
            </w:rPr>
            <w:t>Stadtverwaltung - 41456 Neuss</w:t>
          </w:r>
        </w:p>
        <w:p w:rsidR="00FB1C82" w:rsidRDefault="00FB1C82" w:rsidP="003F05BF">
          <w:pPr>
            <w:pStyle w:val="Fuzeile"/>
            <w:rPr>
              <w:sz w:val="13"/>
            </w:rPr>
          </w:pPr>
          <w:r>
            <w:rPr>
              <w:sz w:val="13"/>
            </w:rPr>
            <w:t>Stadtverwaltung</w:t>
          </w:r>
        </w:p>
        <w:p w:rsidR="00FB1C82" w:rsidRDefault="00FB1C82" w:rsidP="003F05BF">
          <w:pPr>
            <w:pStyle w:val="Fuzeile"/>
            <w:rPr>
              <w:sz w:val="13"/>
            </w:rPr>
          </w:pPr>
          <w:r>
            <w:rPr>
              <w:sz w:val="13"/>
            </w:rPr>
            <w:t>Markt 2 - 41460 Neuss</w:t>
          </w:r>
        </w:p>
      </w:tc>
    </w:tr>
  </w:tbl>
  <w:p w:rsidR="00073090" w:rsidRDefault="00073090" w:rsidP="0098240D">
    <w:pPr>
      <w:pStyle w:val="Fuzeile"/>
    </w:pPr>
  </w:p>
  <w:p w:rsidR="00073090" w:rsidRDefault="00073090" w:rsidP="009824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90" w:rsidRDefault="0007309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48" w:rsidRDefault="002F0448">
      <w:r>
        <w:separator/>
      </w:r>
    </w:p>
  </w:footnote>
  <w:footnote w:type="continuationSeparator" w:id="0">
    <w:p w:rsidR="002F0448" w:rsidRDefault="002F0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90" w:rsidRDefault="00073090" w:rsidP="0098240D">
    <w:pPr>
      <w:framePr w:w="8545" w:h="227" w:hSpace="142" w:wrap="around" w:vAnchor="page" w:hAnchor="page" w:x="1407" w:y="4996" w:anchorLock="1"/>
      <w:tabs>
        <w:tab w:val="left" w:pos="2903"/>
        <w:tab w:val="left" w:pos="5727"/>
      </w:tabs>
      <w:rPr>
        <w:sz w:val="15"/>
      </w:rPr>
    </w:pPr>
    <w:r>
      <w:rPr>
        <w:sz w:val="15"/>
      </w:rPr>
      <w:t>Datum und Zeichen Ihres Schreibens</w:t>
    </w:r>
    <w:r>
      <w:rPr>
        <w:sz w:val="15"/>
      </w:rPr>
      <w:tab/>
      <w:t>Mein Zeichen (Bitte stets angeben)</w:t>
    </w:r>
    <w:r>
      <w:rPr>
        <w:sz w:val="15"/>
      </w:rPr>
      <w:tab/>
      <w:t xml:space="preserve">Datum </w:t>
    </w:r>
  </w:p>
  <w:p w:rsidR="00073090" w:rsidRPr="000758AF" w:rsidRDefault="00073090" w:rsidP="0098240D">
    <w:pPr>
      <w:framePr w:w="4065" w:h="1582" w:hRule="exact" w:hSpace="181" w:wrap="around" w:vAnchor="page" w:hAnchor="page" w:x="7145" w:y="863" w:anchorLock="1"/>
      <w:shd w:val="solid" w:color="FFFFFF" w:fill="FFFFFF"/>
      <w:rPr>
        <w:sz w:val="32"/>
        <w:szCs w:val="32"/>
      </w:rPr>
    </w:pPr>
  </w:p>
  <w:p w:rsidR="00073090" w:rsidRPr="000758AF" w:rsidRDefault="00073090" w:rsidP="0098240D">
    <w:pPr>
      <w:framePr w:w="4065" w:h="1582" w:hRule="exact" w:hSpace="181" w:wrap="around" w:vAnchor="page" w:hAnchor="page" w:x="7145" w:y="863" w:anchorLock="1"/>
      <w:shd w:val="solid" w:color="FFFFFF" w:fill="FFFFFF"/>
      <w:rPr>
        <w:sz w:val="32"/>
        <w:szCs w:val="32"/>
      </w:rPr>
    </w:pPr>
    <w:r w:rsidRPr="000758AF">
      <w:rPr>
        <w:sz w:val="32"/>
        <w:szCs w:val="32"/>
      </w:rPr>
      <w:t>STADT                NEUSS</w:t>
    </w:r>
  </w:p>
  <w:p w:rsidR="00073090" w:rsidRPr="00D84A3E" w:rsidRDefault="00073090" w:rsidP="0098240D">
    <w:pPr>
      <w:framePr w:w="4065" w:h="1582" w:hRule="exact" w:hSpace="181" w:wrap="around" w:vAnchor="page" w:hAnchor="page" w:x="7145" w:y="863" w:anchorLock="1"/>
      <w:shd w:val="solid" w:color="FFFFFF" w:fill="FFFFFF"/>
      <w:rPr>
        <w:sz w:val="36"/>
        <w:szCs w:val="36"/>
      </w:rPr>
    </w:pPr>
  </w:p>
  <w:p w:rsidR="00073090" w:rsidRPr="00EE5482" w:rsidRDefault="00073090" w:rsidP="0098240D">
    <w:pPr>
      <w:framePr w:w="4065" w:h="1582" w:hRule="exact" w:hSpace="181" w:wrap="around" w:vAnchor="page" w:hAnchor="page" w:x="7145" w:y="863" w:anchorLock="1"/>
      <w:shd w:val="solid" w:color="FFFFFF" w:fill="FFFFFF"/>
      <w:rPr>
        <w:sz w:val="32"/>
        <w:szCs w:val="32"/>
      </w:rPr>
    </w:pPr>
    <w:r w:rsidRPr="000758AF">
      <w:rPr>
        <w:sz w:val="32"/>
        <w:szCs w:val="32"/>
      </w:rPr>
      <w:t>DER BÜRGERMEISTER</w:t>
    </w:r>
  </w:p>
  <w:p w:rsidR="00073090" w:rsidRDefault="00073090" w:rsidP="0098240D">
    <w:pPr>
      <w:framePr w:w="1009" w:h="1009" w:hRule="exact" w:hSpace="142" w:wrap="around" w:vAnchor="page" w:hAnchor="page" w:x="8421" w:y="908" w:anchorLock="1"/>
      <w:jc w:val="center"/>
    </w:pPr>
    <w:bookmarkStart w:id="15" w:name="tmgrafik"/>
    <w:bookmarkEnd w:id="15"/>
  </w:p>
  <w:p w:rsidR="00073090" w:rsidRDefault="00073090" w:rsidP="0098240D">
    <w:pPr>
      <w:framePr w:w="1009" w:h="1009" w:hRule="exact" w:hSpace="142" w:wrap="around" w:vAnchor="page" w:hAnchor="page" w:x="8421" w:y="908" w:anchorLock="1"/>
      <w:jc w:val="center"/>
    </w:pPr>
  </w:p>
  <w:p w:rsidR="00073090" w:rsidRDefault="00C26624" w:rsidP="0098240D">
    <w:pPr>
      <w:pStyle w:val="Kopf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89EDE5" wp14:editId="607848D3">
              <wp:simplePos x="0" y="0"/>
              <wp:positionH relativeFrom="page">
                <wp:posOffset>4536440</wp:posOffset>
              </wp:positionH>
              <wp:positionV relativeFrom="page">
                <wp:posOffset>1602105</wp:posOffset>
              </wp:positionV>
              <wp:extent cx="2520315" cy="208915"/>
              <wp:effectExtent l="2540" t="1905" r="127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31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73090" w:rsidRPr="00F15DA4" w:rsidRDefault="00073090" w:rsidP="0098240D">
                          <w:pPr>
                            <w:rPr>
                              <w:szCs w:val="22"/>
                            </w:rPr>
                          </w:pPr>
                          <w:r w:rsidRPr="00F15DA4">
                            <w:rPr>
                              <w:szCs w:val="22"/>
                            </w:rPr>
                            <w:t>Liegenschaften und Vermessung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357.2pt;margin-top:126.15pt;width:198.4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" filled="f" stroked="f" strokeweight=".5pt">
              <v:textbox inset="1pt,1pt,1pt,1pt">
                <w:txbxContent>
                  <w:p w:rsidR="00073090" w:rsidRPr="00F15DA4" w:rsidRDefault="00073090" w:rsidP="0098240D">
                    <w:pPr>
                      <w:rPr>
                        <w:szCs w:val="22"/>
                      </w:rPr>
                    </w:pPr>
                    <w:r w:rsidRPr="00F15DA4">
                      <w:rPr>
                        <w:szCs w:val="22"/>
                      </w:rPr>
                      <w:t>Liegenschaften und Vermessung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018EB04E" wp14:editId="5A0E5828">
              <wp:simplePos x="0" y="0"/>
              <wp:positionH relativeFrom="page">
                <wp:posOffset>0</wp:posOffset>
              </wp:positionH>
              <wp:positionV relativeFrom="page">
                <wp:posOffset>3657600</wp:posOffset>
              </wp:positionV>
              <wp:extent cx="274955" cy="635"/>
              <wp:effectExtent l="9525" t="9525" r="10795" b="889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49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in" to="21.65pt,2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POlnQIAAJoFAAAOAAAAZHJzL2Uyb0RvYy54bWysVFFv2jAQfp+0/2D5PU0CCY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" o:allowincell="f" strokeweight=".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7358DCBB" wp14:editId="3318F44F">
              <wp:simplePos x="0" y="0"/>
              <wp:positionH relativeFrom="page">
                <wp:posOffset>731520</wp:posOffset>
              </wp:positionH>
              <wp:positionV relativeFrom="page">
                <wp:posOffset>3108960</wp:posOffset>
              </wp:positionV>
              <wp:extent cx="7132955" cy="635"/>
              <wp:effectExtent l="7620" t="13335" r="12700" b="508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29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244.8pt" to="619.25pt,2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" o:allowincell="f" strokeweight=".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5168" behindDoc="1" locked="1" layoutInCell="0" allowOverlap="1" wp14:anchorId="5F6156A2" wp14:editId="3445802F">
              <wp:simplePos x="0" y="0"/>
              <wp:positionH relativeFrom="page">
                <wp:posOffset>185420</wp:posOffset>
              </wp:positionH>
              <wp:positionV relativeFrom="page">
                <wp:posOffset>5295900</wp:posOffset>
              </wp:positionV>
              <wp:extent cx="274955" cy="635"/>
              <wp:effectExtent l="13970" t="9525" r="6350" b="889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49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6pt,417pt" to="36.25pt,4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" o:allowincell="f" strokeweight=".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4144" behindDoc="1" locked="1" layoutInCell="0" allowOverlap="1" wp14:anchorId="69536429" wp14:editId="3F3677F9">
              <wp:simplePos x="0" y="0"/>
              <wp:positionH relativeFrom="page">
                <wp:posOffset>-7620</wp:posOffset>
              </wp:positionH>
              <wp:positionV relativeFrom="page">
                <wp:posOffset>7383780</wp:posOffset>
              </wp:positionV>
              <wp:extent cx="274955" cy="635"/>
              <wp:effectExtent l="11430" t="11430" r="8890" b="698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49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6pt,581.4pt" to="21.05pt,5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" o:allowincell="f" strokeweight=".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rFonts w:ascii="Times New Roman" w:hAnsi="Times New Roman"/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27A567B2" wp14:editId="0F87E225">
              <wp:simplePos x="0" y="0"/>
              <wp:positionH relativeFrom="page">
                <wp:posOffset>720090</wp:posOffset>
              </wp:positionH>
              <wp:positionV relativeFrom="page">
                <wp:posOffset>1601470</wp:posOffset>
              </wp:positionV>
              <wp:extent cx="7132955" cy="635"/>
              <wp:effectExtent l="5715" t="10795" r="5080" b="76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29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126.1pt" to="618.3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uangIAAJs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" o:allowincell="f" strokeweight=".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rFonts w:ascii="Times New Roman" w:hAnsi="Times New Roman"/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6AFB6E0B" wp14:editId="4AB99C93">
              <wp:simplePos x="0" y="0"/>
              <wp:positionH relativeFrom="page">
                <wp:posOffset>720090</wp:posOffset>
              </wp:positionH>
              <wp:positionV relativeFrom="page">
                <wp:posOffset>1784350</wp:posOffset>
              </wp:positionV>
              <wp:extent cx="7132955" cy="635"/>
              <wp:effectExtent l="5715" t="12700" r="5080" b="571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29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140.5pt" to="618.3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" o:allowincell="f" strokeweight=".5pt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rFonts w:ascii="Times New Roman" w:hAnsi="Times New Roman"/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B8818D" wp14:editId="3A4EE95F">
              <wp:simplePos x="0" y="0"/>
              <wp:positionH relativeFrom="page">
                <wp:posOffset>882015</wp:posOffset>
              </wp:positionH>
              <wp:positionV relativeFrom="page">
                <wp:posOffset>1620520</wp:posOffset>
              </wp:positionV>
              <wp:extent cx="3599815" cy="151765"/>
              <wp:effectExtent l="0" t="127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998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73090" w:rsidRDefault="00073090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Stadtverwaltung - LVN - 41456 Neuss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69.45pt;margin-top:127.6pt;width:283.45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" o:allowincell="f" filled="f" stroked="f" strokeweight=".5pt">
              <v:textbox inset="1pt,1pt,1pt,1pt">
                <w:txbxContent>
                  <w:p w:rsidR="00073090" w:rsidRDefault="00073090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Stadtverwaltung - LVN - 41456 Neuss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90" w:rsidRDefault="00073090">
    <w:pPr>
      <w:pStyle w:val="Kopfzeile"/>
      <w:jc w:val="center"/>
      <w:rPr>
        <w:sz w:val="16"/>
      </w:rPr>
    </w:pP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615767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des Schreibens vom </w:t>
    </w:r>
    <w:r w:rsidR="001010AC">
      <w:rPr>
        <w:rStyle w:val="Seitenzahl"/>
        <w:sz w:val="16"/>
      </w:rPr>
      <w:t>27.11.2017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B5"/>
    <w:rsid w:val="00004E92"/>
    <w:rsid w:val="00011C8B"/>
    <w:rsid w:val="000176E1"/>
    <w:rsid w:val="0004622E"/>
    <w:rsid w:val="00073090"/>
    <w:rsid w:val="00076772"/>
    <w:rsid w:val="00097A96"/>
    <w:rsid w:val="000A037D"/>
    <w:rsid w:val="000A6A4A"/>
    <w:rsid w:val="000A737A"/>
    <w:rsid w:val="000B0102"/>
    <w:rsid w:val="000B76F1"/>
    <w:rsid w:val="000F2E51"/>
    <w:rsid w:val="0010106F"/>
    <w:rsid w:val="001010AC"/>
    <w:rsid w:val="001119EA"/>
    <w:rsid w:val="00113205"/>
    <w:rsid w:val="001229C7"/>
    <w:rsid w:val="0012655B"/>
    <w:rsid w:val="00133C2F"/>
    <w:rsid w:val="00143060"/>
    <w:rsid w:val="001513B8"/>
    <w:rsid w:val="001525D9"/>
    <w:rsid w:val="00161846"/>
    <w:rsid w:val="00162C35"/>
    <w:rsid w:val="00173E5F"/>
    <w:rsid w:val="00184823"/>
    <w:rsid w:val="001964E2"/>
    <w:rsid w:val="001A7E86"/>
    <w:rsid w:val="001B01AD"/>
    <w:rsid w:val="001B0F45"/>
    <w:rsid w:val="001B326A"/>
    <w:rsid w:val="001C0BAD"/>
    <w:rsid w:val="001E16C8"/>
    <w:rsid w:val="001F470D"/>
    <w:rsid w:val="001F5ADC"/>
    <w:rsid w:val="001F5DDD"/>
    <w:rsid w:val="00205859"/>
    <w:rsid w:val="002135CA"/>
    <w:rsid w:val="00221195"/>
    <w:rsid w:val="0023375F"/>
    <w:rsid w:val="002508F9"/>
    <w:rsid w:val="002540BC"/>
    <w:rsid w:val="00264D9D"/>
    <w:rsid w:val="002848EE"/>
    <w:rsid w:val="002A70DC"/>
    <w:rsid w:val="002E6FE5"/>
    <w:rsid w:val="002F0448"/>
    <w:rsid w:val="002F0E09"/>
    <w:rsid w:val="00333EF1"/>
    <w:rsid w:val="00341428"/>
    <w:rsid w:val="00347501"/>
    <w:rsid w:val="0036201D"/>
    <w:rsid w:val="00371740"/>
    <w:rsid w:val="003B4EE7"/>
    <w:rsid w:val="003C2F96"/>
    <w:rsid w:val="003D01D4"/>
    <w:rsid w:val="003D239B"/>
    <w:rsid w:val="003E3FDF"/>
    <w:rsid w:val="00402803"/>
    <w:rsid w:val="00406F3D"/>
    <w:rsid w:val="00422962"/>
    <w:rsid w:val="00430DE1"/>
    <w:rsid w:val="00443566"/>
    <w:rsid w:val="00460944"/>
    <w:rsid w:val="00490169"/>
    <w:rsid w:val="004909F8"/>
    <w:rsid w:val="004B60A5"/>
    <w:rsid w:val="004B7606"/>
    <w:rsid w:val="004B7E8F"/>
    <w:rsid w:val="004C1878"/>
    <w:rsid w:val="004C53E6"/>
    <w:rsid w:val="004D1ADA"/>
    <w:rsid w:val="004E7DB5"/>
    <w:rsid w:val="004F2359"/>
    <w:rsid w:val="004F6A0C"/>
    <w:rsid w:val="004F6F11"/>
    <w:rsid w:val="00512A49"/>
    <w:rsid w:val="00514119"/>
    <w:rsid w:val="00515359"/>
    <w:rsid w:val="005319C4"/>
    <w:rsid w:val="0055340B"/>
    <w:rsid w:val="00554E42"/>
    <w:rsid w:val="00562302"/>
    <w:rsid w:val="0057720B"/>
    <w:rsid w:val="00584DD5"/>
    <w:rsid w:val="00586705"/>
    <w:rsid w:val="005879F0"/>
    <w:rsid w:val="005B0281"/>
    <w:rsid w:val="005C0AE4"/>
    <w:rsid w:val="005D6F7D"/>
    <w:rsid w:val="005D7060"/>
    <w:rsid w:val="005E138D"/>
    <w:rsid w:val="00615767"/>
    <w:rsid w:val="00616512"/>
    <w:rsid w:val="00641E23"/>
    <w:rsid w:val="0065407C"/>
    <w:rsid w:val="006611A7"/>
    <w:rsid w:val="006621A9"/>
    <w:rsid w:val="00673249"/>
    <w:rsid w:val="006764BF"/>
    <w:rsid w:val="006817CA"/>
    <w:rsid w:val="00696D5B"/>
    <w:rsid w:val="006A4BAC"/>
    <w:rsid w:val="006C1741"/>
    <w:rsid w:val="006D4569"/>
    <w:rsid w:val="006D4F57"/>
    <w:rsid w:val="006D5960"/>
    <w:rsid w:val="006E5796"/>
    <w:rsid w:val="006E7C9D"/>
    <w:rsid w:val="00706B99"/>
    <w:rsid w:val="00712A4C"/>
    <w:rsid w:val="00731707"/>
    <w:rsid w:val="00732520"/>
    <w:rsid w:val="00742849"/>
    <w:rsid w:val="00747D81"/>
    <w:rsid w:val="00755B41"/>
    <w:rsid w:val="00765564"/>
    <w:rsid w:val="00766D75"/>
    <w:rsid w:val="00770C94"/>
    <w:rsid w:val="00780245"/>
    <w:rsid w:val="007829EF"/>
    <w:rsid w:val="00787030"/>
    <w:rsid w:val="00795D3F"/>
    <w:rsid w:val="007A2DE3"/>
    <w:rsid w:val="007A5EE1"/>
    <w:rsid w:val="007B0C44"/>
    <w:rsid w:val="007C0061"/>
    <w:rsid w:val="007C614E"/>
    <w:rsid w:val="007E1E79"/>
    <w:rsid w:val="007F1B34"/>
    <w:rsid w:val="007F74D3"/>
    <w:rsid w:val="00802395"/>
    <w:rsid w:val="00813D14"/>
    <w:rsid w:val="008203CE"/>
    <w:rsid w:val="00851216"/>
    <w:rsid w:val="0085511A"/>
    <w:rsid w:val="00865387"/>
    <w:rsid w:val="00874D49"/>
    <w:rsid w:val="0089172B"/>
    <w:rsid w:val="008C2807"/>
    <w:rsid w:val="009036C8"/>
    <w:rsid w:val="009059F9"/>
    <w:rsid w:val="009128CC"/>
    <w:rsid w:val="0091418C"/>
    <w:rsid w:val="00914EB4"/>
    <w:rsid w:val="0094270C"/>
    <w:rsid w:val="0094368B"/>
    <w:rsid w:val="009457EC"/>
    <w:rsid w:val="00975F57"/>
    <w:rsid w:val="009778A0"/>
    <w:rsid w:val="0098240D"/>
    <w:rsid w:val="009861B8"/>
    <w:rsid w:val="009922C8"/>
    <w:rsid w:val="009A35EC"/>
    <w:rsid w:val="009B3B2C"/>
    <w:rsid w:val="009E0347"/>
    <w:rsid w:val="009E4F2E"/>
    <w:rsid w:val="00A20D8B"/>
    <w:rsid w:val="00A4243F"/>
    <w:rsid w:val="00A46EB9"/>
    <w:rsid w:val="00A63CFD"/>
    <w:rsid w:val="00A976E7"/>
    <w:rsid w:val="00AA236B"/>
    <w:rsid w:val="00AB0D17"/>
    <w:rsid w:val="00AB0F4F"/>
    <w:rsid w:val="00AC5903"/>
    <w:rsid w:val="00AD4F09"/>
    <w:rsid w:val="00AF4FCF"/>
    <w:rsid w:val="00B142A4"/>
    <w:rsid w:val="00B21E08"/>
    <w:rsid w:val="00B264FA"/>
    <w:rsid w:val="00B477E7"/>
    <w:rsid w:val="00B70C41"/>
    <w:rsid w:val="00B955F9"/>
    <w:rsid w:val="00B97135"/>
    <w:rsid w:val="00BB0A1A"/>
    <w:rsid w:val="00BE6827"/>
    <w:rsid w:val="00C26624"/>
    <w:rsid w:val="00C41E4B"/>
    <w:rsid w:val="00C4618D"/>
    <w:rsid w:val="00C46251"/>
    <w:rsid w:val="00C550B5"/>
    <w:rsid w:val="00C8388D"/>
    <w:rsid w:val="00CA5A04"/>
    <w:rsid w:val="00CA6299"/>
    <w:rsid w:val="00CC09C7"/>
    <w:rsid w:val="00CD6B8C"/>
    <w:rsid w:val="00CE163D"/>
    <w:rsid w:val="00CF43B9"/>
    <w:rsid w:val="00CF6E76"/>
    <w:rsid w:val="00CF70F4"/>
    <w:rsid w:val="00D00134"/>
    <w:rsid w:val="00D05DDE"/>
    <w:rsid w:val="00D14EA0"/>
    <w:rsid w:val="00D33C0D"/>
    <w:rsid w:val="00D34255"/>
    <w:rsid w:val="00D371AE"/>
    <w:rsid w:val="00D506AD"/>
    <w:rsid w:val="00D57EF2"/>
    <w:rsid w:val="00D664C0"/>
    <w:rsid w:val="00D76539"/>
    <w:rsid w:val="00D91038"/>
    <w:rsid w:val="00DE083B"/>
    <w:rsid w:val="00E17F70"/>
    <w:rsid w:val="00E209AA"/>
    <w:rsid w:val="00E212F5"/>
    <w:rsid w:val="00E23D25"/>
    <w:rsid w:val="00E2658A"/>
    <w:rsid w:val="00E31A1B"/>
    <w:rsid w:val="00E477E1"/>
    <w:rsid w:val="00E47F78"/>
    <w:rsid w:val="00E61554"/>
    <w:rsid w:val="00E7191B"/>
    <w:rsid w:val="00E7652E"/>
    <w:rsid w:val="00E84B09"/>
    <w:rsid w:val="00E84D6A"/>
    <w:rsid w:val="00E864E0"/>
    <w:rsid w:val="00E915B5"/>
    <w:rsid w:val="00E950C6"/>
    <w:rsid w:val="00EA1B21"/>
    <w:rsid w:val="00EC2B53"/>
    <w:rsid w:val="00EC3C35"/>
    <w:rsid w:val="00ED32DB"/>
    <w:rsid w:val="00ED4ECF"/>
    <w:rsid w:val="00EE63DA"/>
    <w:rsid w:val="00EF3540"/>
    <w:rsid w:val="00F0043D"/>
    <w:rsid w:val="00F1354B"/>
    <w:rsid w:val="00F146F0"/>
    <w:rsid w:val="00F22BD4"/>
    <w:rsid w:val="00F32CE3"/>
    <w:rsid w:val="00F378C8"/>
    <w:rsid w:val="00F55907"/>
    <w:rsid w:val="00F60126"/>
    <w:rsid w:val="00F608FE"/>
    <w:rsid w:val="00F86BC1"/>
    <w:rsid w:val="00F970DF"/>
    <w:rsid w:val="00FB1C82"/>
    <w:rsid w:val="00FF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8240D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98240D"/>
    <w:rPr>
      <w:b/>
    </w:rPr>
  </w:style>
  <w:style w:type="paragraph" w:customStyle="1" w:styleId="Flietext">
    <w:name w:val="Fließtext"/>
    <w:basedOn w:val="Standard"/>
    <w:rsid w:val="0098240D"/>
  </w:style>
  <w:style w:type="paragraph" w:styleId="Kopfzeile">
    <w:name w:val="header"/>
    <w:basedOn w:val="Standard"/>
    <w:rsid w:val="0098240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8240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8240D"/>
    <w:rPr>
      <w:rFonts w:ascii="Arial" w:hAnsi="Arial"/>
    </w:rPr>
  </w:style>
  <w:style w:type="paragraph" w:customStyle="1" w:styleId="Absender">
    <w:name w:val="Absender"/>
    <w:basedOn w:val="Standard"/>
    <w:rsid w:val="0098240D"/>
    <w:rPr>
      <w:sz w:val="18"/>
    </w:rPr>
  </w:style>
  <w:style w:type="paragraph" w:styleId="Anrede">
    <w:name w:val="Salutation"/>
    <w:basedOn w:val="Standard"/>
    <w:next w:val="Flietext"/>
    <w:rsid w:val="0098240D"/>
    <w:pPr>
      <w:spacing w:before="360" w:after="240"/>
    </w:pPr>
  </w:style>
  <w:style w:type="paragraph" w:customStyle="1" w:styleId="Bezug">
    <w:name w:val="Bezug"/>
    <w:basedOn w:val="Flietext"/>
    <w:rsid w:val="0098240D"/>
    <w:pPr>
      <w:spacing w:after="120"/>
    </w:pPr>
  </w:style>
  <w:style w:type="paragraph" w:customStyle="1" w:styleId="Adresse">
    <w:name w:val="Adresse"/>
    <w:basedOn w:val="Standard"/>
    <w:rsid w:val="0098240D"/>
  </w:style>
  <w:style w:type="paragraph" w:customStyle="1" w:styleId="Fax">
    <w:name w:val="Fax"/>
    <w:basedOn w:val="Standard"/>
    <w:next w:val="Adresse"/>
    <w:rsid w:val="0098240D"/>
    <w:rPr>
      <w:b/>
    </w:rPr>
  </w:style>
  <w:style w:type="paragraph" w:customStyle="1" w:styleId="Dateiname">
    <w:name w:val="Dateiname"/>
    <w:basedOn w:val="Standard"/>
    <w:rsid w:val="0098240D"/>
    <w:pPr>
      <w:tabs>
        <w:tab w:val="left" w:pos="2892"/>
        <w:tab w:val="left" w:pos="7230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rsid w:val="00FB1C82"/>
    <w:rPr>
      <w:rFonts w:ascii="Arial" w:hAnsi="Arial"/>
      <w:sz w:val="22"/>
      <w:lang w:eastAsia="de-DE"/>
    </w:rPr>
  </w:style>
  <w:style w:type="paragraph" w:styleId="Sprechblasentext">
    <w:name w:val="Balloon Text"/>
    <w:basedOn w:val="Standard"/>
    <w:link w:val="SprechblasentextZchn"/>
    <w:rsid w:val="00706B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06B99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rsid w:val="00975F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8240D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98240D"/>
    <w:rPr>
      <w:b/>
    </w:rPr>
  </w:style>
  <w:style w:type="paragraph" w:customStyle="1" w:styleId="Flietext">
    <w:name w:val="Fließtext"/>
    <w:basedOn w:val="Standard"/>
    <w:rsid w:val="0098240D"/>
  </w:style>
  <w:style w:type="paragraph" w:styleId="Kopfzeile">
    <w:name w:val="header"/>
    <w:basedOn w:val="Standard"/>
    <w:rsid w:val="0098240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8240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8240D"/>
    <w:rPr>
      <w:rFonts w:ascii="Arial" w:hAnsi="Arial"/>
    </w:rPr>
  </w:style>
  <w:style w:type="paragraph" w:customStyle="1" w:styleId="Absender">
    <w:name w:val="Absender"/>
    <w:basedOn w:val="Standard"/>
    <w:rsid w:val="0098240D"/>
    <w:rPr>
      <w:sz w:val="18"/>
    </w:rPr>
  </w:style>
  <w:style w:type="paragraph" w:styleId="Anrede">
    <w:name w:val="Salutation"/>
    <w:basedOn w:val="Standard"/>
    <w:next w:val="Flietext"/>
    <w:rsid w:val="0098240D"/>
    <w:pPr>
      <w:spacing w:before="360" w:after="240"/>
    </w:pPr>
  </w:style>
  <w:style w:type="paragraph" w:customStyle="1" w:styleId="Bezug">
    <w:name w:val="Bezug"/>
    <w:basedOn w:val="Flietext"/>
    <w:rsid w:val="0098240D"/>
    <w:pPr>
      <w:spacing w:after="120"/>
    </w:pPr>
  </w:style>
  <w:style w:type="paragraph" w:customStyle="1" w:styleId="Adresse">
    <w:name w:val="Adresse"/>
    <w:basedOn w:val="Standard"/>
    <w:rsid w:val="0098240D"/>
  </w:style>
  <w:style w:type="paragraph" w:customStyle="1" w:styleId="Fax">
    <w:name w:val="Fax"/>
    <w:basedOn w:val="Standard"/>
    <w:next w:val="Adresse"/>
    <w:rsid w:val="0098240D"/>
    <w:rPr>
      <w:b/>
    </w:rPr>
  </w:style>
  <w:style w:type="paragraph" w:customStyle="1" w:styleId="Dateiname">
    <w:name w:val="Dateiname"/>
    <w:basedOn w:val="Standard"/>
    <w:rsid w:val="0098240D"/>
    <w:pPr>
      <w:tabs>
        <w:tab w:val="left" w:pos="2892"/>
        <w:tab w:val="left" w:pos="7230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rsid w:val="00FB1C82"/>
    <w:rPr>
      <w:rFonts w:ascii="Arial" w:hAnsi="Arial"/>
      <w:sz w:val="22"/>
      <w:lang w:eastAsia="de-DE"/>
    </w:rPr>
  </w:style>
  <w:style w:type="paragraph" w:styleId="Sprechblasentext">
    <w:name w:val="Balloon Text"/>
    <w:basedOn w:val="Standard"/>
    <w:link w:val="SprechblasentextZchn"/>
    <w:rsid w:val="00706B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06B99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rsid w:val="00975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neuss.de/klimaschutzsiedlun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GesVorl\Office2010\ZentraleVorlagen\SonstigeVorlagen\LVN-Vordrucke\Kopfbogen_LV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D129-3B65-44B5-80B1-FFF58B48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Kopfbogen_LVN</Template>
  <TotalTime>0</TotalTime>
  <Pages>5</Pages>
  <Words>1558</Words>
  <Characters>10878</Characters>
  <Application>Microsoft Office Word</Application>
  <DocSecurity>0</DocSecurity>
  <Lines>90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</vt:lpstr>
    </vt:vector>
  </TitlesOfParts>
  <Company>ITK-Rheinland</Company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</dc:title>
  <dc:creator>Ute Steinfort</dc:creator>
  <cp:lastModifiedBy>Armin Krüger</cp:lastModifiedBy>
  <cp:revision>3</cp:revision>
  <cp:lastPrinted>2017-11-16T07:00:00Z</cp:lastPrinted>
  <dcterms:created xsi:type="dcterms:W3CDTF">2017-11-21T07:51:00Z</dcterms:created>
  <dcterms:modified xsi:type="dcterms:W3CDTF">2017-11-27T10:11:00Z</dcterms:modified>
</cp:coreProperties>
</file>